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054EB9" w14:textId="273046DC" w:rsidR="00D361E9" w:rsidRDefault="00C44FB7" w:rsidP="00DD4045">
      <w:pPr>
        <w:rPr>
          <w:rFonts w:ascii="Verdana" w:hAnsi="Verdana"/>
          <w:b/>
          <w:color w:val="0000FF"/>
          <w:sz w:val="24"/>
        </w:rPr>
      </w:pPr>
      <w:r w:rsidRPr="00C44FB7">
        <w:rPr>
          <w:rFonts w:ascii="Verdana" w:hAnsi="Verdana"/>
          <w:b/>
          <w:noProof/>
          <w:color w:val="0000FF"/>
          <w:sz w:val="24"/>
        </w:rPr>
        <w:drawing>
          <wp:inline distT="0" distB="0" distL="0" distR="0" wp14:anchorId="7ED4DF9D" wp14:editId="252B88B5">
            <wp:extent cx="2087691" cy="646623"/>
            <wp:effectExtent l="0" t="0" r="8255" b="1270"/>
            <wp:docPr id="2" name="Kuv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118895" cy="656288"/>
                    </a:xfrm>
                    <a:prstGeom prst="rect">
                      <a:avLst/>
                    </a:prstGeom>
                  </pic:spPr>
                </pic:pic>
              </a:graphicData>
            </a:graphic>
          </wp:inline>
        </w:drawing>
      </w:r>
      <w:r w:rsidR="00F6566E" w:rsidRPr="00F6566E">
        <w:rPr>
          <w:noProof/>
        </w:rPr>
        <w:t xml:space="preserve"> </w:t>
      </w:r>
      <w:r w:rsidR="00F6566E" w:rsidRPr="00F6566E">
        <w:rPr>
          <w:rFonts w:ascii="Verdana" w:hAnsi="Verdana"/>
          <w:b/>
          <w:noProof/>
          <w:color w:val="0000FF"/>
          <w:sz w:val="24"/>
        </w:rPr>
        <w:drawing>
          <wp:inline distT="0" distB="0" distL="0" distR="0" wp14:anchorId="123D6AB6" wp14:editId="59337C31">
            <wp:extent cx="2448267" cy="695422"/>
            <wp:effectExtent l="0" t="0" r="9525" b="9525"/>
            <wp:docPr id="5" name="Kuv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448267" cy="695422"/>
                    </a:xfrm>
                    <a:prstGeom prst="rect">
                      <a:avLst/>
                    </a:prstGeom>
                  </pic:spPr>
                </pic:pic>
              </a:graphicData>
            </a:graphic>
          </wp:inline>
        </w:drawing>
      </w:r>
    </w:p>
    <w:p w14:paraId="26F29658" w14:textId="1A516530" w:rsidR="00DD4045" w:rsidRPr="00DD4045" w:rsidRDefault="004A612E" w:rsidP="00DD4045">
      <w:pPr>
        <w:rPr>
          <w:rFonts w:ascii="Verdana" w:hAnsi="Verdana"/>
          <w:b/>
          <w:color w:val="0000FF"/>
          <w:sz w:val="24"/>
        </w:rPr>
      </w:pPr>
      <w:r w:rsidRPr="004A612E">
        <w:rPr>
          <w:rFonts w:ascii="Verdana" w:hAnsi="Verdana"/>
          <w:b/>
          <w:noProof/>
          <w:color w:val="0000FF"/>
          <w:sz w:val="24"/>
        </w:rPr>
        <w:drawing>
          <wp:inline distT="0" distB="0" distL="0" distR="0" wp14:anchorId="4C594F7F" wp14:editId="41A7E9A8">
            <wp:extent cx="2472855" cy="546100"/>
            <wp:effectExtent l="0" t="0" r="3810" b="6350"/>
            <wp:docPr id="3" name="Kuv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486742" cy="549167"/>
                    </a:xfrm>
                    <a:prstGeom prst="rect">
                      <a:avLst/>
                    </a:prstGeom>
                  </pic:spPr>
                </pic:pic>
              </a:graphicData>
            </a:graphic>
          </wp:inline>
        </w:drawing>
      </w:r>
      <w:r w:rsidR="00F6566E" w:rsidRPr="00F6566E">
        <w:rPr>
          <w:noProof/>
        </w:rPr>
        <w:t xml:space="preserve"> </w:t>
      </w:r>
      <w:r w:rsidR="00F6566E" w:rsidRPr="00F6566E">
        <w:rPr>
          <w:rFonts w:ascii="Verdana" w:hAnsi="Verdana"/>
          <w:b/>
          <w:noProof/>
          <w:color w:val="0000FF"/>
          <w:sz w:val="24"/>
        </w:rPr>
        <w:drawing>
          <wp:inline distT="0" distB="0" distL="0" distR="0" wp14:anchorId="0A376CA8" wp14:editId="3D4A47E2">
            <wp:extent cx="2249370" cy="868956"/>
            <wp:effectExtent l="0" t="0" r="0" b="7620"/>
            <wp:docPr id="4" name="Kuv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284907" cy="882684"/>
                    </a:xfrm>
                    <a:prstGeom prst="rect">
                      <a:avLst/>
                    </a:prstGeom>
                  </pic:spPr>
                </pic:pic>
              </a:graphicData>
            </a:graphic>
          </wp:inline>
        </w:drawing>
      </w:r>
    </w:p>
    <w:p w14:paraId="4283594C" w14:textId="77777777" w:rsidR="00F6566E" w:rsidRDefault="00F6566E" w:rsidP="00DD4045">
      <w:pPr>
        <w:rPr>
          <w:rFonts w:ascii="Verdana" w:hAnsi="Verdana"/>
          <w:b/>
          <w:sz w:val="24"/>
        </w:rPr>
      </w:pPr>
    </w:p>
    <w:p w14:paraId="65052636" w14:textId="52A5ED09" w:rsidR="00D74209" w:rsidRPr="004A612E" w:rsidRDefault="00DD4045" w:rsidP="00DD4045">
      <w:pPr>
        <w:rPr>
          <w:rFonts w:ascii="Verdana" w:hAnsi="Verdana"/>
        </w:rPr>
      </w:pPr>
      <w:r w:rsidRPr="004A612E">
        <w:rPr>
          <w:rFonts w:ascii="Verdana" w:hAnsi="Verdana"/>
          <w:b/>
          <w:sz w:val="24"/>
        </w:rPr>
        <w:t>Sosiaalityö</w:t>
      </w:r>
    </w:p>
    <w:p w14:paraId="3861AF52" w14:textId="77777777" w:rsidR="00D74209" w:rsidRPr="00A1266B" w:rsidRDefault="00D74209">
      <w:pPr>
        <w:rPr>
          <w:rFonts w:ascii="Verdana" w:hAnsi="Verdana"/>
        </w:rPr>
      </w:pPr>
    </w:p>
    <w:p w14:paraId="206FA668" w14:textId="77777777" w:rsidR="00D74209" w:rsidRPr="00A1266B" w:rsidRDefault="00D74209">
      <w:pPr>
        <w:rPr>
          <w:rFonts w:ascii="Verdana" w:hAnsi="Verdana"/>
        </w:rPr>
      </w:pPr>
    </w:p>
    <w:p w14:paraId="764FA916" w14:textId="77777777" w:rsidR="00D74209" w:rsidRPr="00A1266B" w:rsidRDefault="00D74209">
      <w:pPr>
        <w:pStyle w:val="Otsikko2"/>
        <w:rPr>
          <w:rFonts w:ascii="Verdana" w:hAnsi="Verdana"/>
          <w:color w:val="0000FF"/>
        </w:rPr>
      </w:pPr>
      <w:r w:rsidRPr="00A1266B">
        <w:rPr>
          <w:rFonts w:ascii="Verdana" w:hAnsi="Verdana"/>
          <w:color w:val="0000FF"/>
        </w:rPr>
        <w:t>LASTEN SYÖPÄSAIRAUDET</w:t>
      </w:r>
    </w:p>
    <w:p w14:paraId="6916B1DE" w14:textId="77777777" w:rsidR="00D74209" w:rsidRPr="00A1266B" w:rsidRDefault="00D74209">
      <w:pPr>
        <w:pStyle w:val="Otsikko1"/>
        <w:rPr>
          <w:rFonts w:ascii="Verdana" w:hAnsi="Verdana"/>
          <w:color w:val="0000FF"/>
        </w:rPr>
      </w:pPr>
    </w:p>
    <w:p w14:paraId="26B27BAD" w14:textId="77777777" w:rsidR="00D74209" w:rsidRPr="00A1266B" w:rsidRDefault="00D74209">
      <w:pPr>
        <w:pStyle w:val="Otsikko1"/>
        <w:rPr>
          <w:rFonts w:ascii="Verdana" w:hAnsi="Verdana"/>
          <w:color w:val="0000FF"/>
          <w:sz w:val="56"/>
        </w:rPr>
      </w:pPr>
      <w:r w:rsidRPr="00A1266B">
        <w:rPr>
          <w:rFonts w:ascii="Verdana" w:hAnsi="Verdana"/>
          <w:color w:val="0000FF"/>
          <w:sz w:val="56"/>
        </w:rPr>
        <w:t>&amp;</w:t>
      </w:r>
    </w:p>
    <w:p w14:paraId="283F5026" w14:textId="77777777" w:rsidR="00D74209" w:rsidRPr="00A1266B" w:rsidRDefault="00D74209">
      <w:pPr>
        <w:rPr>
          <w:rFonts w:ascii="Verdana" w:hAnsi="Verdana"/>
          <w:b/>
          <w:color w:val="0000FF"/>
          <w:sz w:val="56"/>
        </w:rPr>
      </w:pPr>
    </w:p>
    <w:p w14:paraId="1FF29367" w14:textId="77777777" w:rsidR="00D74209" w:rsidRPr="00A1266B" w:rsidRDefault="00D74209">
      <w:pPr>
        <w:pStyle w:val="Otsikko5"/>
        <w:rPr>
          <w:rFonts w:ascii="Verdana" w:hAnsi="Verdana"/>
        </w:rPr>
      </w:pPr>
      <w:r w:rsidRPr="00A1266B">
        <w:rPr>
          <w:rFonts w:ascii="Verdana" w:hAnsi="Verdana"/>
        </w:rPr>
        <w:t>SOSIAALITURVA</w:t>
      </w:r>
      <w:r w:rsidR="00226024">
        <w:rPr>
          <w:rFonts w:ascii="Verdana" w:hAnsi="Verdana"/>
        </w:rPr>
        <w:t xml:space="preserve"> JA SOSIAALIPALVELUT</w:t>
      </w:r>
    </w:p>
    <w:p w14:paraId="380DA8D7" w14:textId="231E9477" w:rsidR="00D74209" w:rsidRPr="00B11839" w:rsidRDefault="006B082D">
      <w:pPr>
        <w:jc w:val="center"/>
        <w:rPr>
          <w:rFonts w:ascii="Verdana" w:hAnsi="Verdana"/>
          <w:b/>
          <w:color w:val="0000FF"/>
          <w:sz w:val="72"/>
          <w:szCs w:val="72"/>
        </w:rPr>
      </w:pPr>
      <w:r w:rsidRPr="00B11839">
        <w:rPr>
          <w:rFonts w:ascii="Verdana" w:hAnsi="Verdana"/>
          <w:b/>
          <w:color w:val="0000FF"/>
          <w:sz w:val="72"/>
          <w:szCs w:val="72"/>
        </w:rPr>
        <w:t>202</w:t>
      </w:r>
      <w:r w:rsidR="005A2367">
        <w:rPr>
          <w:rFonts w:ascii="Verdana" w:hAnsi="Verdana"/>
          <w:b/>
          <w:color w:val="0000FF"/>
          <w:sz w:val="72"/>
          <w:szCs w:val="72"/>
        </w:rPr>
        <w:t>4</w:t>
      </w:r>
    </w:p>
    <w:p w14:paraId="7F131273" w14:textId="77777777" w:rsidR="00B6110D" w:rsidRPr="00B11839" w:rsidRDefault="00B6110D">
      <w:pPr>
        <w:jc w:val="center"/>
        <w:rPr>
          <w:rFonts w:ascii="Verdana" w:hAnsi="Verdana"/>
          <w:b/>
          <w:color w:val="0000FF"/>
          <w:sz w:val="28"/>
          <w:szCs w:val="28"/>
        </w:rPr>
      </w:pPr>
    </w:p>
    <w:p w14:paraId="19B7B785" w14:textId="77777777" w:rsidR="00D74209" w:rsidRPr="00B6110D" w:rsidRDefault="00B6110D">
      <w:pPr>
        <w:jc w:val="center"/>
        <w:rPr>
          <w:rFonts w:ascii="Verdana" w:hAnsi="Verdana"/>
          <w:color w:val="0000FF"/>
          <w:sz w:val="144"/>
          <w:szCs w:val="144"/>
        </w:rPr>
      </w:pPr>
      <w:r w:rsidRPr="00B6110D">
        <w:rPr>
          <w:rFonts w:ascii="Verdana" w:hAnsi="Verdana"/>
          <w:color w:val="0000FF"/>
          <w:sz w:val="144"/>
          <w:szCs w:val="144"/>
        </w:rPr>
        <w:t>€</w:t>
      </w:r>
    </w:p>
    <w:p w14:paraId="1CE84EF3" w14:textId="210D7920" w:rsidR="00C44FB7" w:rsidRDefault="00C44FB7" w:rsidP="00A74EDF">
      <w:pPr>
        <w:ind w:left="3969" w:firstLine="1247"/>
        <w:rPr>
          <w:rFonts w:ascii="Verdana" w:hAnsi="Verdana"/>
          <w:b/>
          <w:bCs/>
          <w:color w:val="0000FF"/>
        </w:rPr>
      </w:pPr>
      <w:r w:rsidRPr="00C44FB7">
        <w:rPr>
          <w:rFonts w:ascii="Verdana" w:hAnsi="Verdana"/>
          <w:b/>
          <w:bCs/>
          <w:color w:val="0000FF"/>
        </w:rPr>
        <w:t>Sairaala Nova</w:t>
      </w:r>
    </w:p>
    <w:p w14:paraId="53B9DA7B" w14:textId="77777777" w:rsidR="00A74EDF" w:rsidRDefault="00D74209" w:rsidP="00A74EDF">
      <w:pPr>
        <w:ind w:left="6520" w:hanging="1276"/>
        <w:rPr>
          <w:rFonts w:ascii="Verdana" w:hAnsi="Verdana"/>
          <w:color w:val="0000FF"/>
        </w:rPr>
      </w:pPr>
      <w:r w:rsidRPr="00C44FB7">
        <w:rPr>
          <w:rFonts w:ascii="Verdana" w:hAnsi="Verdana"/>
          <w:color w:val="0000FF"/>
        </w:rPr>
        <w:t>Sosiaalityöntekijä</w:t>
      </w:r>
    </w:p>
    <w:p w14:paraId="380838F7" w14:textId="30194005" w:rsidR="00D74209" w:rsidRPr="00C44FB7" w:rsidRDefault="003470CF" w:rsidP="00A74EDF">
      <w:pPr>
        <w:ind w:left="6520" w:hanging="1276"/>
        <w:rPr>
          <w:rFonts w:ascii="Verdana" w:hAnsi="Verdana"/>
          <w:color w:val="0000FF"/>
        </w:rPr>
      </w:pPr>
      <w:r w:rsidRPr="00C44FB7">
        <w:rPr>
          <w:rFonts w:ascii="Verdana" w:hAnsi="Verdana"/>
          <w:color w:val="0000FF"/>
        </w:rPr>
        <w:t>Juhani Luotola</w:t>
      </w:r>
    </w:p>
    <w:p w14:paraId="2E7E38CB" w14:textId="3BE7D331" w:rsidR="003470CF" w:rsidRPr="00C44FB7" w:rsidRDefault="003470CF" w:rsidP="00A74EDF">
      <w:pPr>
        <w:ind w:left="6520" w:hanging="1276"/>
        <w:rPr>
          <w:rFonts w:ascii="Verdana" w:hAnsi="Verdana"/>
          <w:color w:val="0000FF"/>
        </w:rPr>
      </w:pPr>
      <w:r w:rsidRPr="00C44FB7">
        <w:rPr>
          <w:rFonts w:ascii="Verdana" w:hAnsi="Verdana"/>
          <w:color w:val="0000FF"/>
        </w:rPr>
        <w:t>0</w:t>
      </w:r>
      <w:r w:rsidR="000A7F9D">
        <w:rPr>
          <w:rFonts w:ascii="Verdana" w:hAnsi="Verdana"/>
          <w:color w:val="0000FF"/>
        </w:rPr>
        <w:t>50-4728789</w:t>
      </w:r>
    </w:p>
    <w:p w14:paraId="3B558E27" w14:textId="46EE9ED0" w:rsidR="003470CF" w:rsidRDefault="0005046B" w:rsidP="00A74EDF">
      <w:pPr>
        <w:ind w:left="6520" w:hanging="1276"/>
        <w:rPr>
          <w:rStyle w:val="Hyperlinkki"/>
          <w:rFonts w:ascii="Verdana" w:hAnsi="Verdana"/>
        </w:rPr>
      </w:pPr>
      <w:hyperlink r:id="rId12" w:history="1">
        <w:r w:rsidR="00C44FB7" w:rsidRPr="00C44FB7">
          <w:rPr>
            <w:rStyle w:val="Hyperlinkki"/>
            <w:rFonts w:ascii="Verdana" w:hAnsi="Verdana"/>
          </w:rPr>
          <w:t>juhani.luotola@hyvaks.fi</w:t>
        </w:r>
      </w:hyperlink>
    </w:p>
    <w:p w14:paraId="4B4F6D80" w14:textId="41AF15AB" w:rsidR="00A74EDF" w:rsidRDefault="00A74EDF" w:rsidP="00A74EDF">
      <w:pPr>
        <w:ind w:left="6520" w:hanging="1276"/>
        <w:rPr>
          <w:rStyle w:val="Hyperlinkki"/>
          <w:rFonts w:ascii="Verdana" w:hAnsi="Verdana"/>
        </w:rPr>
      </w:pPr>
    </w:p>
    <w:p w14:paraId="2B8C2BA7" w14:textId="708A79BA" w:rsidR="00A74EDF" w:rsidRPr="00A74EDF" w:rsidRDefault="00A74EDF" w:rsidP="00A74EDF">
      <w:pPr>
        <w:ind w:left="6520" w:hanging="1276"/>
        <w:rPr>
          <w:rStyle w:val="Hyperlinkki"/>
          <w:rFonts w:ascii="Verdana" w:hAnsi="Verdana"/>
          <w:b/>
          <w:bCs/>
          <w:u w:val="none"/>
        </w:rPr>
      </w:pPr>
      <w:r w:rsidRPr="00A74EDF">
        <w:rPr>
          <w:rStyle w:val="Hyperlinkki"/>
          <w:rFonts w:ascii="Verdana" w:hAnsi="Verdana"/>
          <w:b/>
          <w:bCs/>
          <w:u w:val="none"/>
        </w:rPr>
        <w:t>KYS</w:t>
      </w:r>
    </w:p>
    <w:p w14:paraId="0B6CC5CA" w14:textId="1C813A0F" w:rsidR="00A74EDF" w:rsidRDefault="00A74EDF" w:rsidP="00A74EDF">
      <w:pPr>
        <w:ind w:left="6520" w:hanging="1276"/>
        <w:rPr>
          <w:rStyle w:val="Hyperlinkki"/>
          <w:rFonts w:ascii="Verdana" w:hAnsi="Verdana"/>
          <w:u w:val="none"/>
        </w:rPr>
      </w:pPr>
      <w:r>
        <w:rPr>
          <w:rStyle w:val="Hyperlinkki"/>
          <w:rFonts w:ascii="Verdana" w:hAnsi="Verdana"/>
          <w:u w:val="none"/>
        </w:rPr>
        <w:t>Vs. sosiaalityöntekijä</w:t>
      </w:r>
    </w:p>
    <w:p w14:paraId="74DF2393" w14:textId="249D0347" w:rsidR="00A74EDF" w:rsidRDefault="00A74EDF" w:rsidP="00A74EDF">
      <w:pPr>
        <w:ind w:left="6520" w:hanging="1276"/>
        <w:rPr>
          <w:rStyle w:val="Hyperlinkki"/>
          <w:rFonts w:ascii="Verdana" w:hAnsi="Verdana"/>
          <w:u w:val="none"/>
        </w:rPr>
      </w:pPr>
      <w:r w:rsidRPr="00A74EDF">
        <w:rPr>
          <w:rStyle w:val="Hyperlinkki"/>
          <w:rFonts w:ascii="Verdana" w:hAnsi="Verdana"/>
          <w:u w:val="none"/>
        </w:rPr>
        <w:t>Emilia</w:t>
      </w:r>
      <w:r>
        <w:rPr>
          <w:rStyle w:val="Hyperlinkki"/>
          <w:rFonts w:ascii="Verdana" w:hAnsi="Verdana"/>
          <w:u w:val="none"/>
        </w:rPr>
        <w:t xml:space="preserve"> Heiskanen</w:t>
      </w:r>
    </w:p>
    <w:p w14:paraId="36938C9E" w14:textId="4E226CD6" w:rsidR="00A74EDF" w:rsidRDefault="00A74EDF" w:rsidP="00A74EDF">
      <w:pPr>
        <w:ind w:left="6520" w:hanging="1275"/>
        <w:rPr>
          <w:rStyle w:val="Hyperlinkki"/>
          <w:rFonts w:ascii="Verdana" w:hAnsi="Verdana"/>
          <w:u w:val="none"/>
        </w:rPr>
      </w:pPr>
      <w:r>
        <w:rPr>
          <w:rStyle w:val="Hyperlinkki"/>
          <w:rFonts w:ascii="Verdana" w:hAnsi="Verdana"/>
          <w:u w:val="none"/>
        </w:rPr>
        <w:t>044-7113580</w:t>
      </w:r>
    </w:p>
    <w:p w14:paraId="19B61FE7" w14:textId="4F8CA60B" w:rsidR="00A74EDF" w:rsidRDefault="0005046B" w:rsidP="00A74EDF">
      <w:pPr>
        <w:ind w:left="6520" w:hanging="1275"/>
        <w:rPr>
          <w:rStyle w:val="Hyperlinkki"/>
          <w:rFonts w:ascii="Verdana" w:hAnsi="Verdana"/>
          <w:u w:val="none"/>
        </w:rPr>
      </w:pPr>
      <w:hyperlink r:id="rId13" w:history="1">
        <w:r w:rsidR="00A74EDF" w:rsidRPr="00BC3F5D">
          <w:rPr>
            <w:rStyle w:val="Hyperlinkki"/>
            <w:rFonts w:ascii="Verdana" w:hAnsi="Verdana"/>
          </w:rPr>
          <w:t>emilia.heiskanen@pshyvinvointialue.fi</w:t>
        </w:r>
      </w:hyperlink>
    </w:p>
    <w:p w14:paraId="695FD0AB" w14:textId="77777777" w:rsidR="00A74EDF" w:rsidRPr="00A74EDF" w:rsidRDefault="00A74EDF" w:rsidP="00A74EDF">
      <w:pPr>
        <w:ind w:left="6520" w:hanging="1275"/>
        <w:rPr>
          <w:rFonts w:ascii="Verdana" w:hAnsi="Verdana"/>
          <w:color w:val="0000FF"/>
        </w:rPr>
      </w:pPr>
    </w:p>
    <w:p w14:paraId="543D98B4" w14:textId="0E418999" w:rsidR="00C44FB7" w:rsidRDefault="00C44FB7">
      <w:pPr>
        <w:rPr>
          <w:rFonts w:ascii="Verdana" w:hAnsi="Verdana"/>
        </w:rPr>
      </w:pPr>
    </w:p>
    <w:p w14:paraId="034859D9" w14:textId="09AB9434" w:rsidR="002F70C3" w:rsidRDefault="002F70C3">
      <w:pPr>
        <w:rPr>
          <w:rFonts w:ascii="Verdana" w:hAnsi="Verdana"/>
        </w:rPr>
      </w:pPr>
    </w:p>
    <w:p w14:paraId="6374AC13" w14:textId="649571DA" w:rsidR="00A1266B" w:rsidRPr="007F7615" w:rsidRDefault="00A1266B">
      <w:pPr>
        <w:rPr>
          <w:rFonts w:ascii="Verdana" w:hAnsi="Verdana"/>
        </w:rPr>
      </w:pPr>
      <w:r w:rsidRPr="007F7615">
        <w:rPr>
          <w:rFonts w:ascii="Verdana" w:hAnsi="Verdana"/>
        </w:rPr>
        <w:lastRenderedPageBreak/>
        <w:t>YLEISTÄ</w:t>
      </w:r>
    </w:p>
    <w:p w14:paraId="0DFA3E8E" w14:textId="77777777" w:rsidR="00A1266B" w:rsidRPr="007F7615" w:rsidRDefault="00A1266B">
      <w:pPr>
        <w:rPr>
          <w:rFonts w:ascii="Verdana" w:hAnsi="Verdana"/>
        </w:rPr>
      </w:pPr>
    </w:p>
    <w:p w14:paraId="543E8568" w14:textId="77777777" w:rsidR="00EE3AAC" w:rsidRPr="007F7615" w:rsidRDefault="00D74209">
      <w:pPr>
        <w:rPr>
          <w:rFonts w:ascii="Verdana" w:hAnsi="Verdana"/>
        </w:rPr>
      </w:pPr>
      <w:r w:rsidRPr="007F7615">
        <w:rPr>
          <w:rFonts w:ascii="Verdana" w:hAnsi="Verdana"/>
        </w:rPr>
        <w:t xml:space="preserve">Tässä sosiaaliturvaoppaassa </w:t>
      </w:r>
      <w:r w:rsidR="00845A03" w:rsidRPr="007F7615">
        <w:rPr>
          <w:rFonts w:ascii="Verdana" w:hAnsi="Verdana"/>
        </w:rPr>
        <w:t xml:space="preserve">on selvitetty </w:t>
      </w:r>
      <w:r w:rsidRPr="007F7615">
        <w:rPr>
          <w:rFonts w:ascii="Verdana" w:hAnsi="Verdana"/>
        </w:rPr>
        <w:t>syöpää sairastavien lasten ja heidän perheidensä tukijärjestelmää. Tarkastelu keskitty</w:t>
      </w:r>
      <w:r w:rsidR="00DD16BC">
        <w:rPr>
          <w:rFonts w:ascii="Verdana" w:hAnsi="Verdana"/>
        </w:rPr>
        <w:t>y pääasiassa alle 16-vuotiaiden</w:t>
      </w:r>
      <w:r w:rsidRPr="007F7615">
        <w:rPr>
          <w:rFonts w:ascii="Verdana" w:hAnsi="Verdana"/>
        </w:rPr>
        <w:t xml:space="preserve"> lasten tukimuotoihin. Kelan vanhempainetuus-asioita (mm. äitiysavustus, lapsilisä, vanhempainrahat) oppaassa ei käsitellä, ei myöskään yli</w:t>
      </w:r>
      <w:r w:rsidR="00EE3AAC" w:rsidRPr="007F7615">
        <w:rPr>
          <w:rFonts w:ascii="Verdana" w:hAnsi="Verdana"/>
        </w:rPr>
        <w:t xml:space="preserve"> 16-vuotiaitten sosiaaliturvaa.</w:t>
      </w:r>
    </w:p>
    <w:p w14:paraId="7D90CCFB" w14:textId="77777777" w:rsidR="006B082D" w:rsidRDefault="006B082D">
      <w:pPr>
        <w:rPr>
          <w:rFonts w:ascii="Verdana" w:hAnsi="Verdana"/>
        </w:rPr>
      </w:pPr>
    </w:p>
    <w:p w14:paraId="3714B018" w14:textId="77777777" w:rsidR="00EE3AAC" w:rsidRDefault="00EE3AAC">
      <w:pPr>
        <w:rPr>
          <w:rFonts w:ascii="Verdana" w:hAnsi="Verdana"/>
        </w:rPr>
      </w:pPr>
      <w:r w:rsidRPr="007F7615">
        <w:rPr>
          <w:rFonts w:ascii="Verdana" w:hAnsi="Verdana"/>
        </w:rPr>
        <w:t>Sen sija</w:t>
      </w:r>
      <w:r w:rsidR="00355125">
        <w:rPr>
          <w:rFonts w:ascii="Verdana" w:hAnsi="Verdana"/>
        </w:rPr>
        <w:t>an lasten hoidon tuet</w:t>
      </w:r>
      <w:r w:rsidRPr="007F7615">
        <w:rPr>
          <w:rFonts w:ascii="Verdana" w:hAnsi="Verdana"/>
        </w:rPr>
        <w:t xml:space="preserve"> esitellään, koska pienen lapsen vakav</w:t>
      </w:r>
      <w:r w:rsidR="00DD16BC">
        <w:rPr>
          <w:rFonts w:ascii="Verdana" w:hAnsi="Verdana"/>
        </w:rPr>
        <w:t>a sairastuminen saattaa vaatia vanhempia</w:t>
      </w:r>
      <w:r w:rsidRPr="007F7615">
        <w:rPr>
          <w:rFonts w:ascii="Verdana" w:hAnsi="Verdana"/>
        </w:rPr>
        <w:t xml:space="preserve"> muuttamaan aiemmin valittuja päivähoit</w:t>
      </w:r>
      <w:r w:rsidR="00DD16BC">
        <w:rPr>
          <w:rFonts w:ascii="Verdana" w:hAnsi="Verdana"/>
        </w:rPr>
        <w:t>oratkaisuja ja muutostilant</w:t>
      </w:r>
      <w:r w:rsidR="003D63C1">
        <w:rPr>
          <w:rFonts w:ascii="Verdana" w:hAnsi="Verdana"/>
        </w:rPr>
        <w:t>eessa</w:t>
      </w:r>
      <w:r w:rsidRPr="007F7615">
        <w:rPr>
          <w:rFonts w:ascii="Verdana" w:hAnsi="Verdana"/>
        </w:rPr>
        <w:t xml:space="preserve"> on hyvä tietää käytössä olevat vaihtoehdot.</w:t>
      </w:r>
    </w:p>
    <w:p w14:paraId="2FB46CC0" w14:textId="77777777" w:rsidR="004E3297" w:rsidRPr="007F7615" w:rsidRDefault="004E3297">
      <w:pPr>
        <w:rPr>
          <w:rFonts w:ascii="Verdana" w:hAnsi="Verdana"/>
        </w:rPr>
      </w:pPr>
    </w:p>
    <w:p w14:paraId="37BCC809" w14:textId="77777777" w:rsidR="004E3297" w:rsidRPr="00495D1C" w:rsidRDefault="004E3297" w:rsidP="004E3297">
      <w:pPr>
        <w:rPr>
          <w:rFonts w:ascii="Verdana" w:hAnsi="Verdana"/>
          <w:b/>
        </w:rPr>
      </w:pPr>
      <w:r w:rsidRPr="00495D1C">
        <w:rPr>
          <w:rFonts w:ascii="Verdana" w:hAnsi="Verdana"/>
          <w:b/>
        </w:rPr>
        <w:t>Syöpää sairastavan lapsen hyvään hoitoon erikoissairaanhoidon yksikössä kuuluu oleellisesti vanhempien mahdollisuus saada sairaalan sosiaalityöntekijän neuvontaa ja yksilöllistä ohjausta osana lapsen kokonaisvaltaista hoitoa.</w:t>
      </w:r>
    </w:p>
    <w:p w14:paraId="6052C348" w14:textId="77777777" w:rsidR="006B082D" w:rsidRDefault="006B082D" w:rsidP="003E0DD3">
      <w:pPr>
        <w:rPr>
          <w:rFonts w:ascii="Verdana" w:hAnsi="Verdana"/>
        </w:rPr>
      </w:pPr>
    </w:p>
    <w:p w14:paraId="14A0B7FE" w14:textId="77777777" w:rsidR="002F70C3" w:rsidRDefault="00D74209" w:rsidP="003E0DD3">
      <w:pPr>
        <w:rPr>
          <w:rFonts w:ascii="Verdana" w:hAnsi="Verdana"/>
        </w:rPr>
      </w:pPr>
      <w:r w:rsidRPr="007F7615">
        <w:rPr>
          <w:rFonts w:ascii="Verdana" w:hAnsi="Verdana"/>
        </w:rPr>
        <w:t xml:space="preserve">Koulunkäyntiin ja opetuksen toteuttamiseen liittyvät asiat ovat tärkeitä syöpäsairaille oppivelvollisuusikäisille lapsille. Perusopetuslaki (628/98) takaa kaikille, myös pitkäaikaissairaille, </w:t>
      </w:r>
      <w:r w:rsidR="00355125">
        <w:rPr>
          <w:rFonts w:ascii="Verdana" w:hAnsi="Verdana"/>
        </w:rPr>
        <w:t xml:space="preserve">periaatteessa </w:t>
      </w:r>
      <w:r w:rsidRPr="007F7615">
        <w:rPr>
          <w:rFonts w:ascii="Verdana" w:hAnsi="Verdana"/>
        </w:rPr>
        <w:t>yhtäläis</w:t>
      </w:r>
      <w:r w:rsidR="00363896">
        <w:rPr>
          <w:rFonts w:ascii="Verdana" w:hAnsi="Verdana"/>
        </w:rPr>
        <w:t>et mahdollisuudet koulutukseen.</w:t>
      </w:r>
      <w:r w:rsidR="00363896" w:rsidRPr="00363896">
        <w:rPr>
          <w:rFonts w:ascii="Verdana" w:hAnsi="Verdana"/>
        </w:rPr>
        <w:t xml:space="preserve"> </w:t>
      </w:r>
      <w:r w:rsidR="00363896">
        <w:rPr>
          <w:rFonts w:ascii="Verdana" w:hAnsi="Verdana"/>
        </w:rPr>
        <w:t>Perusopetuslakia on muutettu 1.1.2011 voimaan tulleella muutossäädöksellä (</w:t>
      </w:r>
      <w:r w:rsidR="00363896" w:rsidRPr="007B2D96">
        <w:rPr>
          <w:rFonts w:ascii="Verdana" w:hAnsi="Verdana"/>
        </w:rPr>
        <w:t>642/2010</w:t>
      </w:r>
      <w:r w:rsidR="00363896">
        <w:rPr>
          <w:rFonts w:ascii="Verdana" w:hAnsi="Verdana"/>
        </w:rPr>
        <w:t>), jossa on tarkemmin määritelty peruskoulun oppilaan tarvitsema tehostettu tai erityinen tuki esim. vakavan sairastumisen tilanteissa.</w:t>
      </w:r>
    </w:p>
    <w:p w14:paraId="6AFC04B6" w14:textId="77777777" w:rsidR="002F70C3" w:rsidRDefault="002F70C3" w:rsidP="003E0DD3">
      <w:pPr>
        <w:rPr>
          <w:rFonts w:ascii="Verdana" w:hAnsi="Verdana"/>
        </w:rPr>
      </w:pPr>
    </w:p>
    <w:p w14:paraId="621A7BF8" w14:textId="74BF53BA" w:rsidR="00495D1C" w:rsidRDefault="00D74209" w:rsidP="003E0DD3">
      <w:pPr>
        <w:rPr>
          <w:rFonts w:ascii="Verdana" w:hAnsi="Verdana"/>
        </w:rPr>
      </w:pPr>
      <w:r w:rsidRPr="007F7615">
        <w:rPr>
          <w:rFonts w:ascii="Verdana" w:hAnsi="Verdana"/>
        </w:rPr>
        <w:t>Tässä sosiaaliop</w:t>
      </w:r>
      <w:r w:rsidR="00363896">
        <w:rPr>
          <w:rFonts w:ascii="Verdana" w:hAnsi="Verdana"/>
        </w:rPr>
        <w:t>paassa ei käsitellä kouluun</w:t>
      </w:r>
      <w:r w:rsidRPr="007F7615">
        <w:rPr>
          <w:rFonts w:ascii="Verdana" w:hAnsi="Verdana"/>
        </w:rPr>
        <w:t xml:space="preserve"> liittyviä asioita. </w:t>
      </w:r>
      <w:proofErr w:type="spellStart"/>
      <w:r w:rsidR="00363896" w:rsidRPr="00FD107C">
        <w:rPr>
          <w:rFonts w:ascii="Verdana" w:hAnsi="Verdana"/>
          <w:bCs/>
        </w:rPr>
        <w:t>Sylva</w:t>
      </w:r>
      <w:proofErr w:type="spellEnd"/>
      <w:r w:rsidR="00363896" w:rsidRPr="00FD107C">
        <w:rPr>
          <w:rFonts w:ascii="Verdana" w:hAnsi="Verdana"/>
          <w:bCs/>
        </w:rPr>
        <w:t xml:space="preserve"> ry</w:t>
      </w:r>
      <w:r w:rsidR="00363896">
        <w:rPr>
          <w:rFonts w:ascii="Verdana" w:hAnsi="Verdana"/>
        </w:rPr>
        <w:t xml:space="preserve"> on julkaissut </w:t>
      </w:r>
      <w:r w:rsidR="00363896" w:rsidRPr="00363896">
        <w:rPr>
          <w:rFonts w:ascii="Verdana" w:hAnsi="Verdana"/>
          <w:b/>
        </w:rPr>
        <w:t>Kouluoppaan</w:t>
      </w:r>
      <w:r w:rsidR="008F6F0A">
        <w:rPr>
          <w:rFonts w:ascii="Verdana" w:hAnsi="Verdana"/>
          <w:b/>
        </w:rPr>
        <w:t xml:space="preserve"> </w:t>
      </w:r>
      <w:r w:rsidR="00363896">
        <w:rPr>
          <w:rFonts w:ascii="Verdana" w:hAnsi="Verdana"/>
        </w:rPr>
        <w:t>vuoden 2020 alussa.</w:t>
      </w:r>
      <w:hyperlink r:id="rId14" w:history="1">
        <w:r w:rsidR="00363896" w:rsidRPr="00363896">
          <w:rPr>
            <w:rStyle w:val="Hyperlinkki"/>
            <w:rFonts w:ascii="Verdana" w:hAnsi="Verdana"/>
          </w:rPr>
          <w:t xml:space="preserve"> Kouluopas</w:t>
        </w:r>
      </w:hyperlink>
      <w:r w:rsidR="00363896" w:rsidRPr="00363896">
        <w:rPr>
          <w:rFonts w:ascii="Verdana" w:hAnsi="Verdana"/>
        </w:rPr>
        <w:t xml:space="preserve"> antaa ammattilaisille ja vanhemmille sekä muille opasta käyttäville tarpeellista tietoa syöpää sairastavien lasten ja nuorten koulunkäynnin mahdollistamiseen ja tukemiseen</w:t>
      </w:r>
      <w:r w:rsidR="00363896">
        <w:rPr>
          <w:rFonts w:ascii="Verdana" w:hAnsi="Verdana"/>
        </w:rPr>
        <w:t>.</w:t>
      </w:r>
    </w:p>
    <w:p w14:paraId="2D12B8A1" w14:textId="77777777" w:rsidR="00D74209" w:rsidRPr="007F7615" w:rsidRDefault="00D74209">
      <w:pPr>
        <w:rPr>
          <w:rFonts w:ascii="Verdana" w:hAnsi="Verdana"/>
        </w:rPr>
      </w:pPr>
    </w:p>
    <w:p w14:paraId="4241C2AB" w14:textId="77777777" w:rsidR="00605FB9" w:rsidRDefault="0097687E">
      <w:pPr>
        <w:rPr>
          <w:rFonts w:ascii="Verdana" w:hAnsi="Verdana"/>
        </w:rPr>
      </w:pPr>
      <w:r w:rsidRPr="007F7615">
        <w:rPr>
          <w:rFonts w:ascii="Verdana" w:hAnsi="Verdana"/>
        </w:rPr>
        <w:t>ALLE 16-VUOTIAAN VAMMAISTUKI</w:t>
      </w:r>
    </w:p>
    <w:p w14:paraId="6FD5ED37" w14:textId="77777777" w:rsidR="00605FB9" w:rsidRDefault="00605FB9">
      <w:pPr>
        <w:rPr>
          <w:rFonts w:ascii="Verdana" w:hAnsi="Verdana"/>
        </w:rPr>
      </w:pPr>
    </w:p>
    <w:p w14:paraId="7CFA41AD" w14:textId="77777777" w:rsidR="0097687E" w:rsidRPr="007F7615" w:rsidRDefault="0075384D">
      <w:pPr>
        <w:rPr>
          <w:rFonts w:ascii="Verdana" w:hAnsi="Verdana"/>
        </w:rPr>
      </w:pPr>
      <w:r w:rsidRPr="007F7615">
        <w:rPr>
          <w:rFonts w:ascii="Verdana" w:hAnsi="Verdana"/>
        </w:rPr>
        <w:t xml:space="preserve">Alle 16-vuotiaan vammaistuen tavoitteena on tukea pitkäaikaisesti sairaan tai vammaisen lapsen selviytymistä jokapäiväisessä elämässä. </w:t>
      </w:r>
      <w:r w:rsidR="0097687E" w:rsidRPr="007F7615">
        <w:rPr>
          <w:rFonts w:ascii="Verdana" w:hAnsi="Verdana"/>
        </w:rPr>
        <w:t>Aikaisemmin Kela maksoi vastaavassa tilanteessa sa</w:t>
      </w:r>
      <w:r w:rsidR="00D74209" w:rsidRPr="007F7615">
        <w:rPr>
          <w:rFonts w:ascii="Verdana" w:hAnsi="Verdana"/>
        </w:rPr>
        <w:t xml:space="preserve">iraan </w:t>
      </w:r>
      <w:r w:rsidR="00226024" w:rsidRPr="007F7615">
        <w:rPr>
          <w:rFonts w:ascii="Verdana" w:hAnsi="Verdana"/>
        </w:rPr>
        <w:t>lapsen kotihoidon tukem</w:t>
      </w:r>
      <w:r w:rsidR="0097687E" w:rsidRPr="007F7615">
        <w:rPr>
          <w:rFonts w:ascii="Verdana" w:hAnsi="Verdana"/>
        </w:rPr>
        <w:t>iseksi</w:t>
      </w:r>
      <w:r w:rsidR="00D74209" w:rsidRPr="007F7615">
        <w:rPr>
          <w:rFonts w:ascii="Verdana" w:hAnsi="Verdana"/>
        </w:rPr>
        <w:t xml:space="preserve"> </w:t>
      </w:r>
      <w:r w:rsidR="0097687E" w:rsidRPr="007F7615">
        <w:rPr>
          <w:rFonts w:ascii="Verdana" w:hAnsi="Verdana"/>
        </w:rPr>
        <w:t xml:space="preserve">ns. </w:t>
      </w:r>
      <w:r w:rsidR="00EA7B40" w:rsidRPr="007F7615">
        <w:rPr>
          <w:rFonts w:ascii="Verdana" w:hAnsi="Verdana"/>
        </w:rPr>
        <w:t xml:space="preserve">lapsen hoitotukea. </w:t>
      </w:r>
      <w:r w:rsidR="0097687E" w:rsidRPr="007F7615">
        <w:rPr>
          <w:rFonts w:ascii="Verdana" w:hAnsi="Verdana"/>
        </w:rPr>
        <w:t>Alle 16-vuotiaan vammaistuki voidaan myöntää, jos lapsen sairauteen, vikaan tai vammaan liittyvästä hoidosta, huolenpidosta ja kuntoutuksesta</w:t>
      </w:r>
      <w:r w:rsidR="0097687E" w:rsidRPr="007F7615">
        <w:rPr>
          <w:rFonts w:ascii="Verdana" w:hAnsi="Verdana"/>
          <w:b/>
        </w:rPr>
        <w:t xml:space="preserve"> </w:t>
      </w:r>
      <w:r w:rsidR="0097687E" w:rsidRPr="007F7615">
        <w:rPr>
          <w:rFonts w:ascii="Verdana" w:hAnsi="Verdana"/>
        </w:rPr>
        <w:t>aiheutuu vanhemmille vähint</w:t>
      </w:r>
      <w:r w:rsidRPr="007F7615">
        <w:rPr>
          <w:rFonts w:ascii="Verdana" w:hAnsi="Verdana"/>
        </w:rPr>
        <w:t>ään kuuden kuukauden ajan tavan</w:t>
      </w:r>
      <w:r w:rsidR="0097687E" w:rsidRPr="007F7615">
        <w:rPr>
          <w:rFonts w:ascii="Verdana" w:hAnsi="Verdana"/>
        </w:rPr>
        <w:t xml:space="preserve">omaista suurempaa rasitusta ja sidonnaisuutta. Tukea ei </w:t>
      </w:r>
      <w:r w:rsidR="00605FB9">
        <w:rPr>
          <w:rFonts w:ascii="Verdana" w:hAnsi="Verdana"/>
        </w:rPr>
        <w:t xml:space="preserve">voi </w:t>
      </w:r>
      <w:r w:rsidR="0097687E" w:rsidRPr="007F7615">
        <w:rPr>
          <w:rFonts w:ascii="Verdana" w:hAnsi="Verdana"/>
        </w:rPr>
        <w:t>myöntää yksinomaan taloudellisen rasituksen perusteella. Myönnettävän tuen määrä arvioidaan lapsen sairauden laadun ja rasituksen ja sidonnaisuuden kokonaismäärän perusteella.</w:t>
      </w:r>
    </w:p>
    <w:p w14:paraId="27B67CDD" w14:textId="77777777" w:rsidR="00D74209" w:rsidRPr="007F7615" w:rsidRDefault="00D74209">
      <w:pPr>
        <w:rPr>
          <w:rFonts w:ascii="Verdana" w:hAnsi="Verdana"/>
        </w:rPr>
      </w:pPr>
    </w:p>
    <w:p w14:paraId="1EE0FD3C" w14:textId="77777777" w:rsidR="00D74209" w:rsidRPr="007F7615" w:rsidRDefault="00A5726E">
      <w:pPr>
        <w:rPr>
          <w:rFonts w:ascii="Verdana" w:hAnsi="Verdana"/>
        </w:rPr>
      </w:pPr>
      <w:r w:rsidRPr="007F7615">
        <w:rPr>
          <w:rFonts w:ascii="Verdana" w:hAnsi="Verdana"/>
        </w:rPr>
        <w:t>SYÖPÄSAIRAUDET JA ALLE 16-VUOTIAAN VAMMAISTUKI</w:t>
      </w:r>
    </w:p>
    <w:p w14:paraId="385F9D32" w14:textId="77777777" w:rsidR="00D74209" w:rsidRPr="007F7615" w:rsidRDefault="00D74209">
      <w:pPr>
        <w:rPr>
          <w:rFonts w:ascii="Verdana" w:hAnsi="Verdana"/>
        </w:rPr>
      </w:pPr>
    </w:p>
    <w:p w14:paraId="471E5C0F" w14:textId="2E2CDCB6" w:rsidR="00D74209" w:rsidRDefault="00355125">
      <w:pPr>
        <w:rPr>
          <w:rFonts w:ascii="Verdana" w:hAnsi="Verdana"/>
        </w:rPr>
      </w:pPr>
      <w:r w:rsidRPr="00355125">
        <w:rPr>
          <w:rFonts w:ascii="Verdana" w:hAnsi="Verdana"/>
        </w:rPr>
        <w:t>Alle 16-vuotiaan vammaistuki o</w:t>
      </w:r>
      <w:r w:rsidR="00F62AE1">
        <w:rPr>
          <w:rFonts w:ascii="Verdana" w:hAnsi="Verdana"/>
        </w:rPr>
        <w:t>n porrastettu kolmeen ryhmään</w:t>
      </w:r>
      <w:r w:rsidR="00BD5470">
        <w:rPr>
          <w:rFonts w:ascii="Verdana" w:hAnsi="Verdana"/>
        </w:rPr>
        <w:t>. Tuen määrä</w:t>
      </w:r>
      <w:r w:rsidR="00FC55FE">
        <w:rPr>
          <w:rFonts w:ascii="Verdana" w:hAnsi="Verdana"/>
        </w:rPr>
        <w:t xml:space="preserve"> 1.</w:t>
      </w:r>
      <w:r w:rsidR="000B187B">
        <w:rPr>
          <w:rFonts w:ascii="Verdana" w:hAnsi="Verdana"/>
        </w:rPr>
        <w:t>2</w:t>
      </w:r>
      <w:r w:rsidR="00FC55FE">
        <w:rPr>
          <w:rFonts w:ascii="Verdana" w:hAnsi="Verdana"/>
        </w:rPr>
        <w:t>.</w:t>
      </w:r>
      <w:r w:rsidR="001461B8">
        <w:rPr>
          <w:rFonts w:ascii="Verdana" w:hAnsi="Verdana"/>
        </w:rPr>
        <w:t>202</w:t>
      </w:r>
      <w:r w:rsidR="002F70C3">
        <w:rPr>
          <w:rFonts w:ascii="Verdana" w:hAnsi="Verdana"/>
        </w:rPr>
        <w:t>4</w:t>
      </w:r>
      <w:r w:rsidR="00FC55FE">
        <w:rPr>
          <w:rFonts w:ascii="Verdana" w:hAnsi="Verdana"/>
        </w:rPr>
        <w:t xml:space="preserve"> alkaen</w:t>
      </w:r>
      <w:r w:rsidR="001461B8">
        <w:rPr>
          <w:rFonts w:ascii="Verdana" w:hAnsi="Verdana"/>
        </w:rPr>
        <w:t xml:space="preserve"> </w:t>
      </w:r>
      <w:r w:rsidR="00BD5470">
        <w:rPr>
          <w:rFonts w:ascii="Verdana" w:hAnsi="Verdana"/>
        </w:rPr>
        <w:t>on</w:t>
      </w:r>
      <w:r w:rsidRPr="00355125">
        <w:rPr>
          <w:rFonts w:ascii="Verdana" w:hAnsi="Verdana"/>
        </w:rPr>
        <w:t>:</w:t>
      </w:r>
    </w:p>
    <w:p w14:paraId="72BE7D91" w14:textId="77777777" w:rsidR="00355125" w:rsidRPr="007F7615" w:rsidRDefault="00355125">
      <w:pPr>
        <w:rPr>
          <w:rFonts w:ascii="Verdana" w:hAnsi="Verdana"/>
        </w:rPr>
      </w:pPr>
    </w:p>
    <w:p w14:paraId="10E426E1" w14:textId="4E2D852A" w:rsidR="00EA7B40" w:rsidRPr="007F7615" w:rsidRDefault="00205B68" w:rsidP="00EA7B40">
      <w:pPr>
        <w:tabs>
          <w:tab w:val="left" w:pos="0"/>
          <w:tab w:val="left" w:pos="1296"/>
          <w:tab w:val="left" w:pos="2592"/>
          <w:tab w:val="left" w:pos="3888"/>
          <w:tab w:val="left" w:pos="5184"/>
          <w:tab w:val="left" w:pos="6480"/>
          <w:tab w:val="left" w:pos="7776"/>
          <w:tab w:val="left" w:pos="9072"/>
        </w:tabs>
        <w:rPr>
          <w:rFonts w:ascii="Verdana" w:hAnsi="Verdana"/>
        </w:rPr>
      </w:pPr>
      <w:r>
        <w:rPr>
          <w:rFonts w:ascii="Verdana" w:hAnsi="Verdana"/>
        </w:rPr>
        <w:t>Perustuki</w:t>
      </w:r>
      <w:r>
        <w:rPr>
          <w:rFonts w:ascii="Verdana" w:hAnsi="Verdana"/>
        </w:rPr>
        <w:tab/>
      </w:r>
      <w:r>
        <w:rPr>
          <w:rFonts w:ascii="Verdana" w:hAnsi="Verdana"/>
        </w:rPr>
        <w:tab/>
      </w:r>
      <w:r w:rsidR="002F70C3" w:rsidRPr="002F70C3">
        <w:rPr>
          <w:rFonts w:ascii="Verdana" w:hAnsi="Verdana"/>
        </w:rPr>
        <w:t>108,89</w:t>
      </w:r>
      <w:r w:rsidR="00EA7B40" w:rsidRPr="007F7615">
        <w:rPr>
          <w:rFonts w:ascii="Verdana" w:hAnsi="Verdana"/>
        </w:rPr>
        <w:t xml:space="preserve"> €/kk</w:t>
      </w:r>
    </w:p>
    <w:p w14:paraId="1BB43B51" w14:textId="3653C3A1" w:rsidR="00EA7B40" w:rsidRPr="007F7615" w:rsidRDefault="006B082D" w:rsidP="00EA7B40">
      <w:pPr>
        <w:tabs>
          <w:tab w:val="left" w:pos="0"/>
          <w:tab w:val="left" w:pos="1296"/>
          <w:tab w:val="left" w:pos="2592"/>
          <w:tab w:val="left" w:pos="3888"/>
          <w:tab w:val="left" w:pos="5184"/>
          <w:tab w:val="left" w:pos="6480"/>
          <w:tab w:val="left" w:pos="7776"/>
          <w:tab w:val="left" w:pos="9072"/>
        </w:tabs>
        <w:rPr>
          <w:rFonts w:ascii="Verdana" w:hAnsi="Verdana"/>
        </w:rPr>
      </w:pPr>
      <w:r>
        <w:rPr>
          <w:rFonts w:ascii="Verdana" w:hAnsi="Verdana"/>
        </w:rPr>
        <w:t>Korotettu tuki</w:t>
      </w:r>
      <w:r>
        <w:rPr>
          <w:rFonts w:ascii="Verdana" w:hAnsi="Verdana"/>
        </w:rPr>
        <w:tab/>
        <w:t>2</w:t>
      </w:r>
      <w:r w:rsidR="002F70C3">
        <w:rPr>
          <w:rFonts w:ascii="Verdana" w:hAnsi="Verdana"/>
        </w:rPr>
        <w:t>54</w:t>
      </w:r>
      <w:r w:rsidR="000B187B">
        <w:rPr>
          <w:rFonts w:ascii="Verdana" w:hAnsi="Verdana"/>
        </w:rPr>
        <w:t>,</w:t>
      </w:r>
      <w:r w:rsidR="002F70C3">
        <w:rPr>
          <w:rFonts w:ascii="Verdana" w:hAnsi="Verdana"/>
        </w:rPr>
        <w:t>1</w:t>
      </w:r>
      <w:r w:rsidR="000B187B">
        <w:rPr>
          <w:rFonts w:ascii="Verdana" w:hAnsi="Verdana"/>
        </w:rPr>
        <w:t>0</w:t>
      </w:r>
      <w:r w:rsidR="00EA7B40" w:rsidRPr="007F7615">
        <w:rPr>
          <w:rFonts w:ascii="Verdana" w:hAnsi="Verdana"/>
        </w:rPr>
        <w:t xml:space="preserve"> €/kk</w:t>
      </w:r>
    </w:p>
    <w:p w14:paraId="6C544107" w14:textId="2599E4CC" w:rsidR="00EA7B40" w:rsidRDefault="006B082D" w:rsidP="00EA7B40">
      <w:pPr>
        <w:tabs>
          <w:tab w:val="left" w:pos="0"/>
          <w:tab w:val="left" w:pos="1296"/>
          <w:tab w:val="left" w:pos="2592"/>
          <w:tab w:val="left" w:pos="3888"/>
          <w:tab w:val="left" w:pos="5184"/>
          <w:tab w:val="left" w:pos="6480"/>
          <w:tab w:val="left" w:pos="7776"/>
          <w:tab w:val="left" w:pos="9072"/>
        </w:tabs>
        <w:rPr>
          <w:rFonts w:ascii="Verdana" w:hAnsi="Verdana"/>
        </w:rPr>
      </w:pPr>
      <w:r>
        <w:rPr>
          <w:rFonts w:ascii="Verdana" w:hAnsi="Verdana"/>
        </w:rPr>
        <w:t>Ylin tuki</w:t>
      </w:r>
      <w:r>
        <w:rPr>
          <w:rFonts w:ascii="Verdana" w:hAnsi="Verdana"/>
        </w:rPr>
        <w:tab/>
      </w:r>
      <w:r>
        <w:rPr>
          <w:rFonts w:ascii="Verdana" w:hAnsi="Verdana"/>
        </w:rPr>
        <w:tab/>
        <w:t>4</w:t>
      </w:r>
      <w:r w:rsidR="002F70C3">
        <w:rPr>
          <w:rFonts w:ascii="Verdana" w:hAnsi="Verdana"/>
        </w:rPr>
        <w:t>92,71</w:t>
      </w:r>
      <w:r w:rsidR="00EA7B40" w:rsidRPr="007F7615">
        <w:rPr>
          <w:rFonts w:ascii="Verdana" w:hAnsi="Verdana"/>
        </w:rPr>
        <w:t xml:space="preserve"> €/kk</w:t>
      </w:r>
    </w:p>
    <w:p w14:paraId="774FA8FE" w14:textId="77777777" w:rsidR="00D74209" w:rsidRPr="007F7615" w:rsidRDefault="00D74209">
      <w:pPr>
        <w:rPr>
          <w:rFonts w:ascii="Verdana" w:hAnsi="Verdana"/>
        </w:rPr>
      </w:pPr>
    </w:p>
    <w:p w14:paraId="4613176D" w14:textId="77777777" w:rsidR="003E2018" w:rsidRPr="007F7615" w:rsidRDefault="00D74209">
      <w:pPr>
        <w:rPr>
          <w:rFonts w:ascii="Verdana" w:hAnsi="Verdana"/>
        </w:rPr>
      </w:pPr>
      <w:r w:rsidRPr="007F7615">
        <w:rPr>
          <w:rFonts w:ascii="Verdana" w:hAnsi="Verdana"/>
        </w:rPr>
        <w:t>Syöpä</w:t>
      </w:r>
      <w:r w:rsidR="006B082D">
        <w:rPr>
          <w:rFonts w:ascii="Verdana" w:hAnsi="Verdana"/>
        </w:rPr>
        <w:t xml:space="preserve">ä sairastaville </w:t>
      </w:r>
      <w:r w:rsidRPr="007F7615">
        <w:rPr>
          <w:rFonts w:ascii="Verdana" w:hAnsi="Verdana"/>
        </w:rPr>
        <w:t>lapsille</w:t>
      </w:r>
      <w:r w:rsidR="00A5726E" w:rsidRPr="007F7615">
        <w:rPr>
          <w:rFonts w:ascii="Verdana" w:hAnsi="Verdana"/>
        </w:rPr>
        <w:t xml:space="preserve"> alle 16-vuotiaan vammais</w:t>
      </w:r>
      <w:r w:rsidR="006B082D">
        <w:rPr>
          <w:rFonts w:ascii="Verdana" w:hAnsi="Verdana"/>
        </w:rPr>
        <w:t>tukea maksetaan</w:t>
      </w:r>
      <w:r w:rsidR="00A5726E" w:rsidRPr="007F7615">
        <w:rPr>
          <w:rFonts w:ascii="Verdana" w:hAnsi="Verdana"/>
        </w:rPr>
        <w:t xml:space="preserve"> lapsen</w:t>
      </w:r>
      <w:r w:rsidR="00277324" w:rsidRPr="007F7615">
        <w:rPr>
          <w:rFonts w:ascii="Verdana" w:hAnsi="Verdana"/>
        </w:rPr>
        <w:t xml:space="preserve"> hoidon ja seurannan </w:t>
      </w:r>
      <w:r w:rsidR="00A5726E" w:rsidRPr="007F7615">
        <w:rPr>
          <w:rFonts w:ascii="Verdana" w:hAnsi="Verdana"/>
        </w:rPr>
        <w:t xml:space="preserve">vanhemmille aiheuttaman </w:t>
      </w:r>
      <w:r w:rsidR="00277324" w:rsidRPr="007F7615">
        <w:rPr>
          <w:rFonts w:ascii="Verdana" w:hAnsi="Verdana"/>
        </w:rPr>
        <w:t>vaativuuden</w:t>
      </w:r>
      <w:r w:rsidR="00A5726E" w:rsidRPr="007F7615">
        <w:rPr>
          <w:rFonts w:ascii="Verdana" w:hAnsi="Verdana"/>
        </w:rPr>
        <w:t xml:space="preserve"> ja sidonnaisuuden</w:t>
      </w:r>
      <w:r w:rsidR="00277324" w:rsidRPr="007F7615">
        <w:rPr>
          <w:rFonts w:ascii="Verdana" w:hAnsi="Verdana"/>
        </w:rPr>
        <w:t xml:space="preserve"> perusteella</w:t>
      </w:r>
      <w:r w:rsidRPr="007F7615">
        <w:rPr>
          <w:rFonts w:ascii="Verdana" w:hAnsi="Verdana"/>
        </w:rPr>
        <w:t>.</w:t>
      </w:r>
      <w:r w:rsidR="00277324" w:rsidRPr="007F7615">
        <w:rPr>
          <w:rFonts w:ascii="Verdana" w:hAnsi="Verdana"/>
        </w:rPr>
        <w:t xml:space="preserve"> </w:t>
      </w:r>
      <w:r w:rsidR="009A082F">
        <w:rPr>
          <w:rFonts w:ascii="Verdana" w:hAnsi="Verdana"/>
        </w:rPr>
        <w:t>Hoidollisesti raskaiden</w:t>
      </w:r>
      <w:r w:rsidR="009773AD" w:rsidRPr="007F7615">
        <w:rPr>
          <w:rFonts w:ascii="Verdana" w:hAnsi="Verdana"/>
        </w:rPr>
        <w:t xml:space="preserve"> alkuvaiheiden aikana</w:t>
      </w:r>
      <w:r w:rsidR="00277324" w:rsidRPr="007F7615">
        <w:rPr>
          <w:rFonts w:ascii="Verdana" w:hAnsi="Verdana"/>
        </w:rPr>
        <w:t xml:space="preserve"> tuki on yleensä korkein mahdollinen ja kun hoidot kevenevät, siirr</w:t>
      </w:r>
      <w:r w:rsidR="00C4700C" w:rsidRPr="007F7615">
        <w:rPr>
          <w:rFonts w:ascii="Verdana" w:hAnsi="Verdana"/>
        </w:rPr>
        <w:t xml:space="preserve">ytään korotettuun </w:t>
      </w:r>
      <w:r w:rsidR="00277324" w:rsidRPr="007F7615">
        <w:rPr>
          <w:rFonts w:ascii="Verdana" w:hAnsi="Verdana"/>
        </w:rPr>
        <w:t>tukeen. Hoidon lopettamisvai</w:t>
      </w:r>
      <w:r w:rsidR="00C4700C" w:rsidRPr="007F7615">
        <w:rPr>
          <w:rFonts w:ascii="Verdana" w:hAnsi="Verdana"/>
        </w:rPr>
        <w:t>heessa maksussa on yleensä perus</w:t>
      </w:r>
      <w:r w:rsidR="00277324" w:rsidRPr="007F7615">
        <w:rPr>
          <w:rFonts w:ascii="Verdana" w:hAnsi="Verdana"/>
        </w:rPr>
        <w:t>tuki vielä vuoden sytostaattihoi</w:t>
      </w:r>
      <w:r w:rsidR="00EE3AAC" w:rsidRPr="007F7615">
        <w:rPr>
          <w:rFonts w:ascii="Verdana" w:hAnsi="Verdana"/>
        </w:rPr>
        <w:t>don lopettamisen jälkeen.</w:t>
      </w:r>
    </w:p>
    <w:p w14:paraId="657693E0" w14:textId="77777777" w:rsidR="003E2018" w:rsidRPr="007F7615" w:rsidRDefault="003E2018">
      <w:pPr>
        <w:rPr>
          <w:rFonts w:ascii="Verdana" w:hAnsi="Verdana"/>
        </w:rPr>
      </w:pPr>
    </w:p>
    <w:p w14:paraId="1113EC11" w14:textId="77777777" w:rsidR="003E2018" w:rsidRPr="007F7615" w:rsidRDefault="008E3C63">
      <w:pPr>
        <w:rPr>
          <w:rFonts w:ascii="Verdana" w:hAnsi="Verdana"/>
        </w:rPr>
      </w:pPr>
      <w:r w:rsidRPr="007F7615">
        <w:rPr>
          <w:rFonts w:ascii="Verdana" w:hAnsi="Verdana"/>
        </w:rPr>
        <w:t>Taloudellinen rasitus voidaan ottaa huomioon joissain tilanteissa</w:t>
      </w:r>
      <w:r w:rsidR="003E2018" w:rsidRPr="007F7615">
        <w:rPr>
          <w:rFonts w:ascii="Verdana" w:hAnsi="Verdana"/>
        </w:rPr>
        <w:t>,</w:t>
      </w:r>
      <w:r w:rsidRPr="007F7615">
        <w:rPr>
          <w:rFonts w:ascii="Verdana" w:hAnsi="Verdana"/>
        </w:rPr>
        <w:t xml:space="preserve"> jos lapsella on </w:t>
      </w:r>
      <w:r w:rsidR="003E2018" w:rsidRPr="007F7615">
        <w:rPr>
          <w:rFonts w:ascii="Verdana" w:hAnsi="Verdana"/>
        </w:rPr>
        <w:t xml:space="preserve">oikeus sairauden perusteella vain </w:t>
      </w:r>
      <w:r w:rsidRPr="007F7615">
        <w:rPr>
          <w:rFonts w:ascii="Verdana" w:hAnsi="Verdana"/>
        </w:rPr>
        <w:t>perusvammaistukeen ja lisäksi lapsen hoidosta, huolenpidosta ja kuntoutuksesta aiheutuu hyväksyttäviä kustannuksia vähintään korotetun vammaistuen verra</w:t>
      </w:r>
      <w:r w:rsidR="006B082D">
        <w:rPr>
          <w:rFonts w:ascii="Verdana" w:hAnsi="Verdana"/>
        </w:rPr>
        <w:t xml:space="preserve">n </w:t>
      </w:r>
      <w:r w:rsidR="006B082D">
        <w:rPr>
          <w:rFonts w:ascii="Verdana" w:hAnsi="Verdana"/>
        </w:rPr>
        <w:lastRenderedPageBreak/>
        <w:t xml:space="preserve">kuukautta kohden. Kelan </w:t>
      </w:r>
      <w:r w:rsidRPr="007F7615">
        <w:rPr>
          <w:rFonts w:ascii="Verdana" w:hAnsi="Verdana"/>
        </w:rPr>
        <w:t>ohjeistukse</w:t>
      </w:r>
      <w:r w:rsidR="006B082D">
        <w:rPr>
          <w:rFonts w:ascii="Verdana" w:hAnsi="Verdana"/>
        </w:rPr>
        <w:t>n mukaan ylintä vammaistukea ei</w:t>
      </w:r>
      <w:r w:rsidRPr="007F7615">
        <w:rPr>
          <w:rFonts w:ascii="Verdana" w:hAnsi="Verdana"/>
        </w:rPr>
        <w:t xml:space="preserve"> voida myöntää taloudellisen rasituksen perusteella.</w:t>
      </w:r>
    </w:p>
    <w:p w14:paraId="44540D09" w14:textId="77777777" w:rsidR="003E2018" w:rsidRPr="007F7615" w:rsidRDefault="003E2018">
      <w:pPr>
        <w:rPr>
          <w:rFonts w:ascii="Verdana" w:hAnsi="Verdana"/>
        </w:rPr>
      </w:pPr>
    </w:p>
    <w:p w14:paraId="6784E956" w14:textId="77777777" w:rsidR="00D74209" w:rsidRPr="007F7615" w:rsidRDefault="003E2018">
      <w:pPr>
        <w:rPr>
          <w:rFonts w:ascii="Verdana" w:hAnsi="Verdana"/>
        </w:rPr>
      </w:pPr>
      <w:r w:rsidRPr="007F7615">
        <w:rPr>
          <w:rFonts w:ascii="Verdana" w:hAnsi="Verdana"/>
        </w:rPr>
        <w:t xml:space="preserve">Lapsen mahdolliset muut pitkäaikaissairaudet tai vammaisuus vaikuttavat tietenkin alle 16-vuotiaan vammaistuen määrään: esim. kehitysvammaisella tai diabetesta sairastavalla lapsella on näistä syistä aiheutuva rasitus ja sidonnaisuus myös otettava huomioon. </w:t>
      </w:r>
      <w:r w:rsidR="009773AD" w:rsidRPr="007F7615">
        <w:rPr>
          <w:rFonts w:ascii="Verdana" w:hAnsi="Verdana"/>
        </w:rPr>
        <w:t>Näiden asioiden oli</w:t>
      </w:r>
      <w:r w:rsidR="00EE1D8F">
        <w:rPr>
          <w:rFonts w:ascii="Verdana" w:hAnsi="Verdana"/>
        </w:rPr>
        <w:t xml:space="preserve">si myös tultava esille </w:t>
      </w:r>
      <w:r w:rsidR="009773AD" w:rsidRPr="007F7615">
        <w:rPr>
          <w:rFonts w:ascii="Verdana" w:hAnsi="Verdana"/>
        </w:rPr>
        <w:t>hakemuksessa.</w:t>
      </w:r>
    </w:p>
    <w:p w14:paraId="70F864A0" w14:textId="77777777" w:rsidR="003E2018" w:rsidRPr="007F7615" w:rsidRDefault="003E2018" w:rsidP="003E2018">
      <w:pPr>
        <w:rPr>
          <w:rFonts w:ascii="Verdana" w:hAnsi="Verdana"/>
        </w:rPr>
      </w:pPr>
    </w:p>
    <w:p w14:paraId="04394CE8" w14:textId="47489BBE" w:rsidR="00DA7E7F" w:rsidRPr="007F7615" w:rsidRDefault="003E2018">
      <w:pPr>
        <w:rPr>
          <w:rFonts w:ascii="Verdana" w:hAnsi="Verdana"/>
        </w:rPr>
      </w:pPr>
      <w:r w:rsidRPr="007F7615">
        <w:rPr>
          <w:rFonts w:ascii="Verdana" w:hAnsi="Verdana"/>
        </w:rPr>
        <w:t>Vammaisetuuslain 7 § 3 momentin mukaan Kansaneläkelaitos voi antaa tarkempia määräyksiä siitä, miten rasitusta ja sidonnaisuutta eri sairausryhmissä arvioidaan. Nämä määräykset</w:t>
      </w:r>
      <w:r w:rsidR="00A863A5" w:rsidRPr="007F7615">
        <w:rPr>
          <w:rFonts w:ascii="Verdana" w:hAnsi="Verdana"/>
        </w:rPr>
        <w:t xml:space="preserve"> on k</w:t>
      </w:r>
      <w:r w:rsidR="00E445FB" w:rsidRPr="007F7615">
        <w:rPr>
          <w:rFonts w:ascii="Verdana" w:hAnsi="Verdana"/>
        </w:rPr>
        <w:t xml:space="preserve">irjattu Kelan Etuusohjeet -tiedostoon, jota </w:t>
      </w:r>
      <w:r w:rsidR="004A298F">
        <w:rPr>
          <w:rFonts w:ascii="Verdana" w:hAnsi="Verdana"/>
        </w:rPr>
        <w:t>päivitetään melko usein</w:t>
      </w:r>
      <w:r w:rsidR="004D6AC1" w:rsidRPr="007F7615">
        <w:rPr>
          <w:rFonts w:ascii="Verdana" w:hAnsi="Verdana"/>
        </w:rPr>
        <w:t xml:space="preserve">. </w:t>
      </w:r>
      <w:r w:rsidR="00481224" w:rsidRPr="007F7615">
        <w:rPr>
          <w:rFonts w:ascii="Verdana" w:hAnsi="Verdana"/>
        </w:rPr>
        <w:t>Ohessa</w:t>
      </w:r>
      <w:r w:rsidR="00481224">
        <w:rPr>
          <w:rFonts w:ascii="Verdana" w:hAnsi="Verdana"/>
        </w:rPr>
        <w:t xml:space="preserve"> on</w:t>
      </w:r>
      <w:r w:rsidR="00481224" w:rsidRPr="007F7615">
        <w:rPr>
          <w:rFonts w:ascii="Verdana" w:hAnsi="Verdana"/>
        </w:rPr>
        <w:t xml:space="preserve"> kursivoituna Kelan</w:t>
      </w:r>
      <w:r w:rsidR="001461B8">
        <w:rPr>
          <w:rFonts w:ascii="Verdana" w:hAnsi="Verdana"/>
        </w:rPr>
        <w:t xml:space="preserve"> </w:t>
      </w:r>
      <w:r w:rsidR="00481224" w:rsidRPr="007F7615">
        <w:rPr>
          <w:rFonts w:ascii="Verdana" w:hAnsi="Verdana"/>
        </w:rPr>
        <w:t>Etuusohjeet -kansiossa antama ohje syöpää sai</w:t>
      </w:r>
      <w:r w:rsidR="009618F4">
        <w:rPr>
          <w:rFonts w:ascii="Verdana" w:hAnsi="Verdana"/>
        </w:rPr>
        <w:t xml:space="preserve">rastavien </w:t>
      </w:r>
      <w:r w:rsidR="004E3297">
        <w:rPr>
          <w:rFonts w:ascii="Verdana" w:hAnsi="Verdana"/>
        </w:rPr>
        <w:t xml:space="preserve">lasten osalta (s. </w:t>
      </w:r>
      <w:r w:rsidR="00C63406">
        <w:rPr>
          <w:rFonts w:ascii="Verdana" w:hAnsi="Verdana"/>
        </w:rPr>
        <w:t>6</w:t>
      </w:r>
      <w:r w:rsidR="00C71136">
        <w:rPr>
          <w:rFonts w:ascii="Verdana" w:hAnsi="Verdana"/>
        </w:rPr>
        <w:t>0</w:t>
      </w:r>
      <w:r w:rsidR="00481224" w:rsidRPr="007F7615">
        <w:rPr>
          <w:rFonts w:ascii="Verdana" w:hAnsi="Verdana"/>
        </w:rPr>
        <w:t>):</w:t>
      </w:r>
    </w:p>
    <w:p w14:paraId="254820A6" w14:textId="77777777" w:rsidR="008644CD" w:rsidRPr="007F7615" w:rsidRDefault="008644CD">
      <w:pPr>
        <w:rPr>
          <w:rFonts w:ascii="Verdana" w:hAnsi="Verdana"/>
        </w:rPr>
      </w:pPr>
    </w:p>
    <w:p w14:paraId="5B1934E7" w14:textId="77777777" w:rsidR="004A298F" w:rsidRPr="007E49EE" w:rsidRDefault="004A298F" w:rsidP="007E49EE">
      <w:pPr>
        <w:ind w:left="2608"/>
        <w:rPr>
          <w:rFonts w:ascii="Verdana" w:hAnsi="Verdana"/>
          <w:b/>
          <w:i/>
          <w:sz w:val="18"/>
          <w:szCs w:val="18"/>
        </w:rPr>
      </w:pPr>
    </w:p>
    <w:p w14:paraId="4BFA526A" w14:textId="2D23E55B" w:rsidR="00C71136" w:rsidRPr="007E49EE" w:rsidRDefault="00C71136" w:rsidP="007E49EE">
      <w:pPr>
        <w:ind w:left="1304"/>
        <w:rPr>
          <w:rFonts w:ascii="Verdana" w:hAnsi="Verdana"/>
          <w:b/>
          <w:i/>
        </w:rPr>
      </w:pPr>
      <w:r w:rsidRPr="007E49EE">
        <w:rPr>
          <w:rFonts w:ascii="Verdana" w:hAnsi="Verdana"/>
          <w:b/>
          <w:i/>
        </w:rPr>
        <w:t>V</w:t>
      </w:r>
      <w:r w:rsidR="00B3526E" w:rsidRPr="007E49EE">
        <w:rPr>
          <w:rFonts w:ascii="Verdana" w:hAnsi="Verdana"/>
          <w:b/>
          <w:i/>
        </w:rPr>
        <w:t>eritaudit ja kasvaimet</w:t>
      </w:r>
      <w:r w:rsidR="007D272B" w:rsidRPr="007E49EE">
        <w:rPr>
          <w:rFonts w:ascii="Verdana" w:hAnsi="Verdana"/>
          <w:b/>
          <w:i/>
        </w:rPr>
        <w:br/>
      </w:r>
    </w:p>
    <w:p w14:paraId="14BF91DC" w14:textId="77777777" w:rsidR="00C71136" w:rsidRPr="007E49EE" w:rsidRDefault="00C71136" w:rsidP="007E49EE">
      <w:pPr>
        <w:ind w:left="1304"/>
        <w:rPr>
          <w:rFonts w:ascii="Verdana" w:hAnsi="Verdana"/>
          <w:b/>
          <w:bCs/>
          <w:i/>
        </w:rPr>
      </w:pPr>
      <w:r w:rsidRPr="007E49EE">
        <w:rPr>
          <w:rFonts w:ascii="Verdana" w:hAnsi="Verdana"/>
          <w:b/>
          <w:bCs/>
          <w:i/>
        </w:rPr>
        <w:t>Perustuki</w:t>
      </w:r>
    </w:p>
    <w:p w14:paraId="68B681BF" w14:textId="330669DD" w:rsidR="00C71136" w:rsidRPr="007E49EE" w:rsidRDefault="00C71136" w:rsidP="007E49EE">
      <w:pPr>
        <w:ind w:left="1304"/>
        <w:rPr>
          <w:rFonts w:ascii="Verdana" w:hAnsi="Verdana"/>
          <w:i/>
        </w:rPr>
      </w:pPr>
      <w:r w:rsidRPr="007E49EE">
        <w:rPr>
          <w:rFonts w:ascii="Verdana" w:hAnsi="Verdana"/>
          <w:i/>
        </w:rPr>
        <w:t>Lapsella on oikeus perusvammaistukeen vielä vuoden ajan solusalpaajahoidon jälkeen, koska lasta joudutaan käyttämään tiheästi kontrolleissa ja seuraamaan sairauden kehitystä. Lisäksi lapsi on infektioherkkä.</w:t>
      </w:r>
    </w:p>
    <w:p w14:paraId="18181256" w14:textId="77777777" w:rsidR="00C71136" w:rsidRPr="007E49EE" w:rsidRDefault="00C71136" w:rsidP="007E49EE">
      <w:pPr>
        <w:ind w:left="1304"/>
        <w:rPr>
          <w:rFonts w:ascii="Verdana" w:hAnsi="Verdana"/>
          <w:i/>
        </w:rPr>
      </w:pPr>
    </w:p>
    <w:p w14:paraId="3C9C6CEE" w14:textId="6E8438EB" w:rsidR="00C71136" w:rsidRPr="007E49EE" w:rsidRDefault="00C71136" w:rsidP="007E49EE">
      <w:pPr>
        <w:ind w:left="1304"/>
        <w:rPr>
          <w:rFonts w:ascii="Verdana" w:hAnsi="Verdana"/>
          <w:b/>
          <w:bCs/>
          <w:i/>
        </w:rPr>
      </w:pPr>
      <w:r w:rsidRPr="007E49EE">
        <w:rPr>
          <w:rFonts w:ascii="Verdana" w:hAnsi="Verdana"/>
          <w:b/>
          <w:bCs/>
          <w:i/>
        </w:rPr>
        <w:t>Korotettu tuki</w:t>
      </w:r>
    </w:p>
    <w:p w14:paraId="54DA6748" w14:textId="019332FF" w:rsidR="00C71136" w:rsidRPr="007E49EE" w:rsidRDefault="00C71136" w:rsidP="007E49EE">
      <w:pPr>
        <w:ind w:left="1304"/>
        <w:rPr>
          <w:rFonts w:ascii="Verdana" w:hAnsi="Verdana"/>
          <w:i/>
        </w:rPr>
      </w:pPr>
      <w:r w:rsidRPr="007E49EE">
        <w:rPr>
          <w:rFonts w:ascii="Verdana" w:hAnsi="Verdana"/>
          <w:i/>
        </w:rPr>
        <w:t>Korotettuun vammaistukeen katsotaan olevan oikeus lapsella, joka saa solusalpaajahoitoa ylläpitohoitona (</w:t>
      </w:r>
      <w:proofErr w:type="spellStart"/>
      <w:r w:rsidRPr="007E49EE">
        <w:rPr>
          <w:rFonts w:ascii="Verdana" w:hAnsi="Verdana"/>
          <w:i/>
        </w:rPr>
        <w:t>immunosuppressiivinen</w:t>
      </w:r>
      <w:proofErr w:type="spellEnd"/>
      <w:r w:rsidRPr="007E49EE">
        <w:rPr>
          <w:rFonts w:ascii="Verdana" w:hAnsi="Verdana"/>
          <w:i/>
        </w:rPr>
        <w:t xml:space="preserve"> hoito).</w:t>
      </w:r>
    </w:p>
    <w:p w14:paraId="07181A69" w14:textId="77777777" w:rsidR="00C71136" w:rsidRPr="007E49EE" w:rsidRDefault="00C71136" w:rsidP="007E49EE">
      <w:pPr>
        <w:ind w:left="1304"/>
        <w:rPr>
          <w:rFonts w:ascii="Verdana" w:hAnsi="Verdana"/>
          <w:i/>
        </w:rPr>
      </w:pPr>
    </w:p>
    <w:p w14:paraId="59B9282C" w14:textId="77777777" w:rsidR="00C71136" w:rsidRPr="007E49EE" w:rsidRDefault="00C71136" w:rsidP="007E49EE">
      <w:pPr>
        <w:ind w:left="1304"/>
        <w:rPr>
          <w:rFonts w:ascii="Verdana" w:hAnsi="Verdana"/>
          <w:b/>
          <w:bCs/>
          <w:i/>
        </w:rPr>
      </w:pPr>
      <w:r w:rsidRPr="007E49EE">
        <w:rPr>
          <w:rFonts w:ascii="Verdana" w:hAnsi="Verdana"/>
          <w:b/>
          <w:bCs/>
          <w:i/>
        </w:rPr>
        <w:t>Ylin tuki</w:t>
      </w:r>
    </w:p>
    <w:p w14:paraId="4FDF915A" w14:textId="561EF444" w:rsidR="00C71136" w:rsidRPr="007E49EE" w:rsidRDefault="00C71136" w:rsidP="007E49EE">
      <w:pPr>
        <w:ind w:left="1304"/>
        <w:rPr>
          <w:rFonts w:ascii="Verdana" w:hAnsi="Verdana"/>
          <w:i/>
        </w:rPr>
      </w:pPr>
      <w:r w:rsidRPr="007E49EE">
        <w:rPr>
          <w:rFonts w:ascii="Verdana" w:hAnsi="Verdana"/>
          <w:i/>
        </w:rPr>
        <w:t>Lapsella on oikeus ylimpään tukeen pahanlaatuisten veritautien ja kasvaimien</w:t>
      </w:r>
      <w:r w:rsidR="007E49EE">
        <w:rPr>
          <w:rFonts w:ascii="Verdana" w:hAnsi="Verdana"/>
          <w:i/>
        </w:rPr>
        <w:t xml:space="preserve"> </w:t>
      </w:r>
      <w:r w:rsidRPr="007E49EE">
        <w:rPr>
          <w:rFonts w:ascii="Verdana" w:hAnsi="Verdana"/>
          <w:i/>
        </w:rPr>
        <w:t>alkuhoidon ja siihen verrattavan raskaan ylläpitohoidon aikana.</w:t>
      </w:r>
    </w:p>
    <w:p w14:paraId="3E7675B1" w14:textId="77777777" w:rsidR="007E49EE" w:rsidRPr="007E49EE" w:rsidRDefault="007E49EE" w:rsidP="007E49EE">
      <w:pPr>
        <w:ind w:left="1304"/>
        <w:rPr>
          <w:rFonts w:ascii="Verdana" w:hAnsi="Verdana"/>
          <w:i/>
        </w:rPr>
      </w:pPr>
    </w:p>
    <w:p w14:paraId="37AB1F4F" w14:textId="6D5DB1AF" w:rsidR="00C71136" w:rsidRPr="007E49EE" w:rsidRDefault="00C71136" w:rsidP="007E49EE">
      <w:pPr>
        <w:ind w:left="1304"/>
        <w:rPr>
          <w:rFonts w:ascii="Verdana" w:hAnsi="Verdana"/>
          <w:i/>
        </w:rPr>
      </w:pPr>
      <w:r w:rsidRPr="007E49EE">
        <w:rPr>
          <w:rFonts w:ascii="Verdana" w:hAnsi="Verdana"/>
          <w:i/>
        </w:rPr>
        <w:t>Ylimpään tukeen on oikeus myös palliatiivisen- ja saattohoidon aikana</w:t>
      </w:r>
    </w:p>
    <w:p w14:paraId="1D2ADAEC" w14:textId="77777777" w:rsidR="007E49EE" w:rsidRPr="007E49EE" w:rsidRDefault="007E49EE" w:rsidP="007E49EE">
      <w:pPr>
        <w:ind w:left="1304"/>
        <w:rPr>
          <w:rFonts w:ascii="Verdana" w:hAnsi="Verdana"/>
          <w:i/>
        </w:rPr>
      </w:pPr>
    </w:p>
    <w:p w14:paraId="2CD20F7D" w14:textId="618DEF86" w:rsidR="00C71136" w:rsidRPr="007E49EE" w:rsidRDefault="00C71136" w:rsidP="007E49EE">
      <w:pPr>
        <w:ind w:left="1304"/>
        <w:rPr>
          <w:rFonts w:ascii="Verdana" w:hAnsi="Verdana"/>
          <w:b/>
          <w:bCs/>
          <w:i/>
        </w:rPr>
      </w:pPr>
      <w:r w:rsidRPr="007E49EE">
        <w:rPr>
          <w:rFonts w:ascii="Verdana" w:hAnsi="Verdana"/>
          <w:b/>
          <w:bCs/>
          <w:i/>
        </w:rPr>
        <w:t>Ei vammaistukea</w:t>
      </w:r>
    </w:p>
    <w:p w14:paraId="0853E536" w14:textId="7E31E3AD" w:rsidR="00774107" w:rsidRPr="007E49EE" w:rsidRDefault="00C71136" w:rsidP="007E49EE">
      <w:pPr>
        <w:ind w:left="1304"/>
        <w:rPr>
          <w:rFonts w:ascii="Verdana" w:hAnsi="Verdana"/>
          <w:i/>
        </w:rPr>
      </w:pPr>
      <w:r w:rsidRPr="007E49EE">
        <w:rPr>
          <w:rFonts w:ascii="Verdana" w:hAnsi="Verdana"/>
          <w:i/>
        </w:rPr>
        <w:t>Lapsella ei ole oikeutta vammaistukeen, kun hän on parantunut sairaudesta ja</w:t>
      </w:r>
      <w:r w:rsidR="007E49EE" w:rsidRPr="007E49EE">
        <w:rPr>
          <w:rFonts w:ascii="Verdana" w:hAnsi="Verdana"/>
          <w:i/>
        </w:rPr>
        <w:t xml:space="preserve"> </w:t>
      </w:r>
      <w:r w:rsidRPr="007E49EE">
        <w:rPr>
          <w:rFonts w:ascii="Verdana" w:hAnsi="Verdana"/>
          <w:i/>
        </w:rPr>
        <w:t>solusalpaajahoidosta on kulunut jo vähintään vuosi. Lapsi tarvitsee tällöin enää harvoja</w:t>
      </w:r>
      <w:r w:rsidR="007E49EE" w:rsidRPr="007E49EE">
        <w:rPr>
          <w:rFonts w:ascii="Verdana" w:hAnsi="Verdana"/>
          <w:i/>
        </w:rPr>
        <w:t xml:space="preserve"> </w:t>
      </w:r>
      <w:r w:rsidRPr="007E49EE">
        <w:rPr>
          <w:rFonts w:ascii="Verdana" w:hAnsi="Verdana"/>
          <w:i/>
        </w:rPr>
        <w:t>jälkitarkastuksia, eikä sairaudesta ole jäänyt erityistä hoitoa vaativaa tilaa. Esimerkiksi</w:t>
      </w:r>
      <w:r w:rsidR="007E49EE" w:rsidRPr="007E49EE">
        <w:rPr>
          <w:rFonts w:ascii="Verdana" w:hAnsi="Verdana"/>
          <w:i/>
        </w:rPr>
        <w:t xml:space="preserve"> </w:t>
      </w:r>
      <w:r w:rsidRPr="007E49EE">
        <w:rPr>
          <w:rFonts w:ascii="Verdana" w:hAnsi="Verdana"/>
          <w:i/>
        </w:rPr>
        <w:t>lievä kasvuhäiriö tai puberteetin viivästyminen ovat verraten tavallisia luuytimensiirron</w:t>
      </w:r>
      <w:r w:rsidR="007E49EE" w:rsidRPr="007E49EE">
        <w:rPr>
          <w:rFonts w:ascii="Verdana" w:hAnsi="Verdana"/>
          <w:i/>
        </w:rPr>
        <w:t xml:space="preserve"> </w:t>
      </w:r>
      <w:r w:rsidRPr="007E49EE">
        <w:rPr>
          <w:rFonts w:ascii="Verdana" w:hAnsi="Verdana"/>
          <w:i/>
        </w:rPr>
        <w:t>jälkeen ja joskus myös leukemian hoidon lopettamisen jälkeen.</w:t>
      </w:r>
    </w:p>
    <w:p w14:paraId="158CF115" w14:textId="5AF870A3" w:rsidR="004A298F" w:rsidRDefault="004A298F" w:rsidP="00036B0E">
      <w:pPr>
        <w:rPr>
          <w:rFonts w:ascii="Verdana" w:hAnsi="Verdana"/>
        </w:rPr>
      </w:pPr>
    </w:p>
    <w:p w14:paraId="5B096966" w14:textId="77777777" w:rsidR="00036B0E" w:rsidRPr="009A082F" w:rsidRDefault="00036B0E" w:rsidP="00036B0E">
      <w:pPr>
        <w:rPr>
          <w:rFonts w:ascii="Verdana" w:hAnsi="Verdana"/>
        </w:rPr>
      </w:pPr>
      <w:r w:rsidRPr="007F7615">
        <w:rPr>
          <w:rFonts w:ascii="Verdana" w:hAnsi="Verdana"/>
        </w:rPr>
        <w:t>Alle 16-vuotiaan vammaistuen saannin ja sen suuruuden ratkaisee ennen kaikkea lapsen kokonaistilanne, ts. kuinka paljon ”erityistä” lapsen</w:t>
      </w:r>
      <w:r w:rsidR="004A298F">
        <w:rPr>
          <w:rFonts w:ascii="Verdana" w:hAnsi="Verdana"/>
        </w:rPr>
        <w:t xml:space="preserve"> hoitamiseen liittyy. </w:t>
      </w:r>
      <w:r w:rsidR="004A298F" w:rsidRPr="009A082F">
        <w:rPr>
          <w:rFonts w:ascii="Verdana" w:hAnsi="Verdana"/>
        </w:rPr>
        <w:t>P</w:t>
      </w:r>
      <w:r w:rsidRPr="009A082F">
        <w:rPr>
          <w:rFonts w:ascii="Verdana" w:hAnsi="Verdana"/>
        </w:rPr>
        <w:t>äätös tehdään yksilöllisesti jokaisen lapsen kohdalla ja vanhempien hakemuslomakkeessa antamilla tiedoilla on hyvin suuri merkitys.</w:t>
      </w:r>
    </w:p>
    <w:p w14:paraId="131D65CB" w14:textId="77777777" w:rsidR="00036B0E" w:rsidRPr="007F7615" w:rsidRDefault="00036B0E">
      <w:pPr>
        <w:rPr>
          <w:rFonts w:ascii="Verdana" w:hAnsi="Verdana"/>
        </w:rPr>
      </w:pPr>
    </w:p>
    <w:p w14:paraId="62D5711E" w14:textId="77777777" w:rsidR="00516C17" w:rsidRPr="00516C17" w:rsidRDefault="00516C17" w:rsidP="00516C17">
      <w:pPr>
        <w:pStyle w:val="kds-timelineitem"/>
        <w:spacing w:after="0" w:afterAutospacing="0"/>
        <w:rPr>
          <w:rFonts w:ascii="Verdana" w:eastAsia="Times New Roman" w:hAnsi="Verdana" w:cstheme="minorHAnsi"/>
          <w:color w:val="171717"/>
          <w:sz w:val="20"/>
          <w:szCs w:val="20"/>
        </w:rPr>
      </w:pPr>
      <w:r w:rsidRPr="00516C17">
        <w:rPr>
          <w:rFonts w:ascii="Verdana" w:eastAsia="Times New Roman" w:hAnsi="Verdana" w:cstheme="minorHAnsi"/>
          <w:color w:val="171717"/>
          <w:sz w:val="20"/>
          <w:szCs w:val="20"/>
        </w:rPr>
        <w:t>Alle 16-vuotiaan vammaistukea haetaan lomakkeella</w:t>
      </w:r>
      <w:hyperlink r:id="rId15" w:history="1">
        <w:r w:rsidRPr="00516C17">
          <w:rPr>
            <w:rStyle w:val="kds-linktext"/>
            <w:rFonts w:ascii="Verdana" w:eastAsia="Times New Roman" w:hAnsi="Verdana" w:cstheme="minorHAnsi"/>
            <w:color w:val="0000FF"/>
            <w:sz w:val="20"/>
            <w:szCs w:val="20"/>
          </w:rPr>
          <w:t xml:space="preserve"> Alle 16-vuotiaan vammai</w:t>
        </w:r>
        <w:r w:rsidRPr="00516C17">
          <w:rPr>
            <w:rStyle w:val="kds-linktext"/>
            <w:rFonts w:ascii="Verdana" w:eastAsia="Times New Roman" w:hAnsi="Verdana" w:cstheme="minorHAnsi"/>
            <w:color w:val="0000FF"/>
            <w:sz w:val="20"/>
            <w:szCs w:val="20"/>
          </w:rPr>
          <w:t>s</w:t>
        </w:r>
        <w:r w:rsidRPr="00516C17">
          <w:rPr>
            <w:rStyle w:val="kds-linktext"/>
            <w:rFonts w:ascii="Verdana" w:eastAsia="Times New Roman" w:hAnsi="Verdana" w:cstheme="minorHAnsi"/>
            <w:color w:val="0000FF"/>
            <w:sz w:val="20"/>
            <w:szCs w:val="20"/>
          </w:rPr>
          <w:t>tuki EV 258 (pdf)</w:t>
        </w:r>
      </w:hyperlink>
      <w:r w:rsidRPr="00516C17">
        <w:rPr>
          <w:rFonts w:ascii="Verdana" w:eastAsia="Times New Roman" w:hAnsi="Verdana" w:cstheme="minorHAnsi"/>
          <w:color w:val="171717"/>
          <w:sz w:val="20"/>
          <w:szCs w:val="20"/>
        </w:rPr>
        <w:t>.</w:t>
      </w:r>
      <w:r w:rsidRPr="00516C17">
        <w:rPr>
          <w:rFonts w:ascii="Verdana" w:eastAsia="Times New Roman" w:hAnsi="Verdana"/>
          <w:color w:val="171717"/>
          <w:sz w:val="20"/>
          <w:szCs w:val="20"/>
        </w:rPr>
        <w:t xml:space="preserve"> </w:t>
      </w:r>
      <w:r w:rsidRPr="00516C17">
        <w:rPr>
          <w:rFonts w:ascii="Verdana" w:eastAsia="Times New Roman" w:hAnsi="Verdana" w:cstheme="minorHAnsi"/>
          <w:color w:val="171717"/>
          <w:sz w:val="20"/>
          <w:szCs w:val="20"/>
        </w:rPr>
        <w:t>Tuen jatko- ja korotushakemus tehdään samalla lomakkeella. Jatkohakemus on tehtäväviimeistään puolen vuoden kuluessa edellisen vammaistukijakson päättymisestä.</w:t>
      </w:r>
    </w:p>
    <w:p w14:paraId="31616B35" w14:textId="77777777" w:rsidR="00516C17" w:rsidRPr="00516C17" w:rsidRDefault="00516C17" w:rsidP="00516C17">
      <w:pPr>
        <w:pStyle w:val="kds-timelineitem"/>
        <w:spacing w:after="0" w:afterAutospacing="0"/>
        <w:rPr>
          <w:rFonts w:ascii="Verdana" w:eastAsia="Times New Roman" w:hAnsi="Verdana" w:cstheme="minorHAnsi"/>
          <w:color w:val="171717"/>
          <w:sz w:val="20"/>
          <w:szCs w:val="20"/>
        </w:rPr>
      </w:pPr>
      <w:r w:rsidRPr="00516C17">
        <w:rPr>
          <w:rFonts w:ascii="Verdana" w:eastAsia="Times New Roman" w:hAnsi="Verdana" w:cstheme="minorHAnsi"/>
          <w:color w:val="171717"/>
          <w:sz w:val="20"/>
          <w:szCs w:val="20"/>
        </w:rPr>
        <w:t>Hakemus voidaan lähettää sähköisesti Kelaan OmaKelassa seuraavasti:</w:t>
      </w:r>
    </w:p>
    <w:p w14:paraId="015AABE5" w14:textId="77777777" w:rsidR="00516C17" w:rsidRPr="00516C17" w:rsidRDefault="00516C17" w:rsidP="00516C17">
      <w:pPr>
        <w:pStyle w:val="kds-timelineitem"/>
        <w:numPr>
          <w:ilvl w:val="1"/>
          <w:numId w:val="38"/>
        </w:numPr>
        <w:rPr>
          <w:rFonts w:ascii="Verdana" w:eastAsia="Times New Roman" w:hAnsi="Verdana" w:cstheme="minorHAnsi"/>
          <w:color w:val="171717"/>
          <w:sz w:val="20"/>
          <w:szCs w:val="20"/>
        </w:rPr>
      </w:pPr>
      <w:r w:rsidRPr="00516C17">
        <w:rPr>
          <w:rFonts w:ascii="Verdana" w:eastAsia="Times New Roman" w:hAnsi="Verdana" w:cstheme="minorHAnsi"/>
          <w:color w:val="171717"/>
          <w:sz w:val="20"/>
          <w:szCs w:val="20"/>
        </w:rPr>
        <w:t>Tallenna täytetty hakemuslomake laitteellesi. Hakemuksen täytyy olla pdf-muodossa.</w:t>
      </w:r>
    </w:p>
    <w:p w14:paraId="0E81294A" w14:textId="77777777" w:rsidR="00516C17" w:rsidRPr="00516C17" w:rsidRDefault="00516C17" w:rsidP="00516C17">
      <w:pPr>
        <w:pStyle w:val="kds-timelineitem"/>
        <w:numPr>
          <w:ilvl w:val="1"/>
          <w:numId w:val="38"/>
        </w:numPr>
        <w:rPr>
          <w:rFonts w:ascii="Verdana" w:eastAsia="Times New Roman" w:hAnsi="Verdana" w:cstheme="minorHAnsi"/>
          <w:color w:val="171717"/>
          <w:sz w:val="20"/>
          <w:szCs w:val="20"/>
        </w:rPr>
      </w:pPr>
      <w:hyperlink r:id="rId16" w:history="1">
        <w:r w:rsidRPr="00516C17">
          <w:rPr>
            <w:rStyle w:val="kds-linktext"/>
            <w:rFonts w:ascii="Verdana" w:eastAsia="Times New Roman" w:hAnsi="Verdana" w:cstheme="minorHAnsi"/>
            <w:color w:val="0000FF"/>
            <w:sz w:val="20"/>
            <w:szCs w:val="20"/>
          </w:rPr>
          <w:t>Kirjaudu Om</w:t>
        </w:r>
        <w:r w:rsidRPr="00516C17">
          <w:rPr>
            <w:rStyle w:val="kds-linktext"/>
            <w:rFonts w:ascii="Verdana" w:eastAsia="Times New Roman" w:hAnsi="Verdana" w:cstheme="minorHAnsi"/>
            <w:color w:val="0000FF"/>
            <w:sz w:val="20"/>
            <w:szCs w:val="20"/>
          </w:rPr>
          <w:t>a</w:t>
        </w:r>
        <w:r w:rsidRPr="00516C17">
          <w:rPr>
            <w:rStyle w:val="kds-linktext"/>
            <w:rFonts w:ascii="Verdana" w:eastAsia="Times New Roman" w:hAnsi="Verdana" w:cstheme="minorHAnsi"/>
            <w:color w:val="0000FF"/>
            <w:sz w:val="20"/>
            <w:szCs w:val="20"/>
          </w:rPr>
          <w:t>Kelaan</w:t>
        </w:r>
      </w:hyperlink>
      <w:r w:rsidRPr="00516C17">
        <w:rPr>
          <w:rFonts w:ascii="Verdana" w:eastAsia="Times New Roman" w:hAnsi="Verdana"/>
          <w:color w:val="171717"/>
          <w:sz w:val="20"/>
          <w:szCs w:val="20"/>
        </w:rPr>
        <w:t xml:space="preserve">. </w:t>
      </w:r>
      <w:r w:rsidRPr="00516C17">
        <w:rPr>
          <w:rFonts w:ascii="Verdana" w:eastAsia="Times New Roman" w:hAnsi="Verdana" w:cstheme="minorHAnsi"/>
          <w:color w:val="171717"/>
          <w:sz w:val="20"/>
          <w:szCs w:val="20"/>
        </w:rPr>
        <w:t>Siirry kohtaan Asioi toisen henkilön puolesta.</w:t>
      </w:r>
    </w:p>
    <w:p w14:paraId="0C19BF19" w14:textId="77777777" w:rsidR="00516C17" w:rsidRPr="00516C17" w:rsidRDefault="00516C17" w:rsidP="00516C17">
      <w:pPr>
        <w:pStyle w:val="kds-timelineitem"/>
        <w:numPr>
          <w:ilvl w:val="1"/>
          <w:numId w:val="38"/>
        </w:numPr>
        <w:rPr>
          <w:rFonts w:ascii="Verdana" w:eastAsia="Times New Roman" w:hAnsi="Verdana" w:cstheme="minorHAnsi"/>
          <w:color w:val="171717"/>
          <w:sz w:val="20"/>
          <w:szCs w:val="20"/>
        </w:rPr>
      </w:pPr>
      <w:r w:rsidRPr="00516C17">
        <w:rPr>
          <w:rFonts w:ascii="Verdana" w:eastAsia="Times New Roman" w:hAnsi="Verdana" w:cstheme="minorHAnsi"/>
          <w:color w:val="171717"/>
          <w:sz w:val="20"/>
          <w:szCs w:val="20"/>
        </w:rPr>
        <w:t>Siirry kohtaan Tee hakemus. Valitse Vammaistuet ja alle 16-vuotiaan vammaistuki– tee hakemus.</w:t>
      </w:r>
    </w:p>
    <w:p w14:paraId="52C4DE70" w14:textId="77777777" w:rsidR="00516C17" w:rsidRPr="00516C17" w:rsidRDefault="00516C17" w:rsidP="00516C17">
      <w:pPr>
        <w:pStyle w:val="kds-timelineitem"/>
        <w:numPr>
          <w:ilvl w:val="1"/>
          <w:numId w:val="38"/>
        </w:numPr>
        <w:rPr>
          <w:rFonts w:ascii="Verdana" w:eastAsia="Times New Roman" w:hAnsi="Verdana" w:cstheme="minorHAnsi"/>
          <w:color w:val="171717"/>
          <w:sz w:val="20"/>
          <w:szCs w:val="20"/>
        </w:rPr>
      </w:pPr>
      <w:r w:rsidRPr="00516C17">
        <w:rPr>
          <w:rFonts w:ascii="Verdana" w:eastAsia="Times New Roman" w:hAnsi="Verdana" w:cstheme="minorHAnsi"/>
          <w:color w:val="171717"/>
          <w:sz w:val="20"/>
          <w:szCs w:val="20"/>
        </w:rPr>
        <w:t>Lisää hakemus laitteeltasi ja paina Lähetä.</w:t>
      </w:r>
    </w:p>
    <w:p w14:paraId="6596414B" w14:textId="77777777" w:rsidR="00516C17" w:rsidRPr="00516C17" w:rsidRDefault="00516C17" w:rsidP="00516C17">
      <w:pPr>
        <w:pStyle w:val="kds-timelineitem"/>
        <w:numPr>
          <w:ilvl w:val="1"/>
          <w:numId w:val="38"/>
        </w:numPr>
        <w:rPr>
          <w:rFonts w:ascii="Verdana" w:eastAsia="Times New Roman" w:hAnsi="Verdana" w:cstheme="minorHAnsi"/>
          <w:color w:val="171717"/>
          <w:sz w:val="20"/>
          <w:szCs w:val="20"/>
        </w:rPr>
      </w:pPr>
      <w:r w:rsidRPr="00516C17">
        <w:rPr>
          <w:rFonts w:ascii="Verdana" w:eastAsia="Times New Roman" w:hAnsi="Verdana" w:cstheme="minorHAnsi"/>
          <w:color w:val="171717"/>
          <w:sz w:val="20"/>
          <w:szCs w:val="20"/>
        </w:rPr>
        <w:lastRenderedPageBreak/>
        <w:t>Kun lähetät hakemuksen OmaKelassa, sitä ei tarvitse allekirjoittaa.</w:t>
      </w:r>
    </w:p>
    <w:p w14:paraId="5053D13B" w14:textId="77777777" w:rsidR="00516C17" w:rsidRPr="00516C17" w:rsidRDefault="00516C17" w:rsidP="00516C17">
      <w:pPr>
        <w:pStyle w:val="kds-timelineitem"/>
        <w:numPr>
          <w:ilvl w:val="1"/>
          <w:numId w:val="38"/>
        </w:numPr>
        <w:spacing w:after="0" w:afterAutospacing="0"/>
        <w:rPr>
          <w:rFonts w:ascii="Verdana" w:eastAsia="Times New Roman" w:hAnsi="Verdana" w:cstheme="minorHAnsi"/>
          <w:color w:val="171717"/>
          <w:sz w:val="20"/>
          <w:szCs w:val="20"/>
        </w:rPr>
      </w:pPr>
      <w:r w:rsidRPr="00516C17">
        <w:rPr>
          <w:rFonts w:ascii="Verdana" w:eastAsia="Times New Roman" w:hAnsi="Verdana" w:cstheme="minorHAnsi"/>
          <w:color w:val="171717"/>
          <w:sz w:val="20"/>
          <w:szCs w:val="20"/>
        </w:rPr>
        <w:t>Liitä hakemukseen lapsen nykyistä terveydentilaa kuvaava lääkärinlausunto C tai muu vastaava lääketieteellinen selvitys (esim. B-lausunto). Lausunto saa olla enintään 6 kuukautta vanha.</w:t>
      </w:r>
    </w:p>
    <w:p w14:paraId="3A8EAF5B" w14:textId="77777777" w:rsidR="00516C17" w:rsidRPr="00516C17" w:rsidRDefault="00516C17" w:rsidP="00516C17">
      <w:pPr>
        <w:pStyle w:val="kds-timelineitem"/>
        <w:numPr>
          <w:ilvl w:val="1"/>
          <w:numId w:val="38"/>
        </w:numPr>
        <w:spacing w:after="0" w:afterAutospacing="0"/>
        <w:rPr>
          <w:rFonts w:ascii="Verdana" w:eastAsia="Times New Roman" w:hAnsi="Verdana" w:cstheme="minorHAnsi"/>
          <w:color w:val="171717"/>
          <w:sz w:val="20"/>
          <w:szCs w:val="20"/>
        </w:rPr>
      </w:pPr>
      <w:r w:rsidRPr="00516C17">
        <w:rPr>
          <w:rFonts w:ascii="Verdana" w:eastAsia="Times New Roman" w:hAnsi="Verdana" w:cstheme="minorHAnsi"/>
          <w:color w:val="171717"/>
          <w:sz w:val="20"/>
          <w:szCs w:val="20"/>
        </w:rPr>
        <w:t>Lähetä liitteet OmaKelassa sen jälkeen, kun olet lähettänyt hakemuksen. Jos liitteet ovat paperilla, voit ottaa niistä kuvan tai skannata ne.</w:t>
      </w:r>
    </w:p>
    <w:p w14:paraId="0EEA179E" w14:textId="77777777" w:rsidR="00516C17" w:rsidRPr="00516C17" w:rsidRDefault="00516C17" w:rsidP="00516C17">
      <w:pPr>
        <w:pStyle w:val="Eivli"/>
        <w:rPr>
          <w:rFonts w:ascii="Verdana" w:hAnsi="Verdana"/>
          <w:sz w:val="20"/>
          <w:szCs w:val="20"/>
        </w:rPr>
      </w:pPr>
    </w:p>
    <w:p w14:paraId="69D6DA43" w14:textId="1E8F65C1" w:rsidR="00D74209" w:rsidRPr="00516C17" w:rsidRDefault="00516C17" w:rsidP="00516C17">
      <w:pPr>
        <w:pStyle w:val="Eivli"/>
        <w:rPr>
          <w:rFonts w:ascii="Verdana" w:hAnsi="Verdana"/>
          <w:sz w:val="20"/>
          <w:szCs w:val="20"/>
        </w:rPr>
      </w:pPr>
      <w:r w:rsidRPr="00516C17">
        <w:rPr>
          <w:rFonts w:ascii="Verdana" w:hAnsi="Verdana"/>
          <w:sz w:val="20"/>
          <w:szCs w:val="20"/>
        </w:rPr>
        <w:t>Alle 16-vuotiaan vammaistukihakemuksen voi edelleen postittaa Kelaan myös paperilomakkeena. Vammaistukea voi tarvittaessa hakea takautuvasti puolen vuoden ajalta. Se myönnetään joko määräajaksi tai kunnes lapsi täyttää 16 vuotta.</w:t>
      </w:r>
      <w:r>
        <w:rPr>
          <w:rFonts w:ascii="Verdana" w:hAnsi="Verdana"/>
          <w:sz w:val="20"/>
          <w:szCs w:val="20"/>
        </w:rPr>
        <w:t xml:space="preserve"> </w:t>
      </w:r>
      <w:r w:rsidR="004A298F">
        <w:rPr>
          <w:rFonts w:ascii="Verdana" w:hAnsi="Verdana"/>
        </w:rPr>
        <w:t>Lasten syöpäsairauksien</w:t>
      </w:r>
      <w:r w:rsidR="00E915B0" w:rsidRPr="007F7615">
        <w:rPr>
          <w:rFonts w:ascii="Verdana" w:hAnsi="Verdana"/>
        </w:rPr>
        <w:t xml:space="preserve"> osalta päätökset ovat määräaikaisia.</w:t>
      </w:r>
    </w:p>
    <w:p w14:paraId="72801B0C" w14:textId="77777777" w:rsidR="00D74209" w:rsidRPr="007F7615" w:rsidRDefault="00D74209">
      <w:pPr>
        <w:rPr>
          <w:rFonts w:ascii="Verdana" w:hAnsi="Verdana"/>
        </w:rPr>
      </w:pPr>
    </w:p>
    <w:p w14:paraId="379A8BFA" w14:textId="77777777" w:rsidR="00D74209" w:rsidRDefault="001B397F">
      <w:pPr>
        <w:rPr>
          <w:rFonts w:ascii="Verdana" w:hAnsi="Verdana"/>
        </w:rPr>
      </w:pPr>
      <w:r w:rsidRPr="007F7615">
        <w:rPr>
          <w:rFonts w:ascii="Verdana" w:hAnsi="Verdana"/>
        </w:rPr>
        <w:t>Alle 16-vuotiaan vammaistuki</w:t>
      </w:r>
      <w:r w:rsidR="00D74209" w:rsidRPr="007F7615">
        <w:rPr>
          <w:rFonts w:ascii="Verdana" w:hAnsi="Verdana"/>
        </w:rPr>
        <w:t xml:space="preserve"> on verovapaata tuloa, eikä sen saaminen riipu vanhempien tuloista tai varallisuudesta. Sitä voidaan maksaa myös riippumatta siitä, onko lap</w:t>
      </w:r>
      <w:r w:rsidR="00EF6144" w:rsidRPr="007F7615">
        <w:rPr>
          <w:rFonts w:ascii="Verdana" w:hAnsi="Verdana"/>
        </w:rPr>
        <w:t>si päivä- tai kotihoidossa tai koulussa.</w:t>
      </w:r>
    </w:p>
    <w:p w14:paraId="3EF8CFF6" w14:textId="77777777" w:rsidR="004A298F" w:rsidRDefault="004A298F">
      <w:pPr>
        <w:rPr>
          <w:rFonts w:ascii="Verdana" w:hAnsi="Verdana"/>
        </w:rPr>
      </w:pPr>
    </w:p>
    <w:p w14:paraId="6A4ED78C" w14:textId="33EE0F43" w:rsidR="00D74209" w:rsidRDefault="00D74209">
      <w:pPr>
        <w:rPr>
          <w:rFonts w:ascii="Verdana" w:hAnsi="Verdana"/>
        </w:rPr>
      </w:pPr>
    </w:p>
    <w:p w14:paraId="4ECC5049" w14:textId="77777777" w:rsidR="001461B8" w:rsidRDefault="001461B8">
      <w:pPr>
        <w:rPr>
          <w:rFonts w:ascii="Verdana" w:hAnsi="Verdana"/>
        </w:rPr>
      </w:pPr>
    </w:p>
    <w:p w14:paraId="6DB00520" w14:textId="77777777" w:rsidR="00495D1C" w:rsidRPr="007F7615" w:rsidRDefault="00495D1C">
      <w:pPr>
        <w:rPr>
          <w:rFonts w:ascii="Verdana" w:hAnsi="Verdana"/>
        </w:rPr>
      </w:pPr>
    </w:p>
    <w:p w14:paraId="14C192B7" w14:textId="77777777" w:rsidR="00061BCC" w:rsidRPr="00061BCC" w:rsidRDefault="00061BCC" w:rsidP="00061BCC">
      <w:pPr>
        <w:rPr>
          <w:rFonts w:ascii="Verdana" w:hAnsi="Verdana"/>
        </w:rPr>
      </w:pPr>
      <w:r w:rsidRPr="00061BCC">
        <w:rPr>
          <w:rFonts w:ascii="Verdana" w:hAnsi="Verdana"/>
        </w:rPr>
        <w:t>Jatkohakemus ja tarkistushakemus</w:t>
      </w:r>
    </w:p>
    <w:p w14:paraId="61263425" w14:textId="77777777" w:rsidR="00061BCC" w:rsidRPr="00061BCC" w:rsidRDefault="00061BCC" w:rsidP="00061BCC">
      <w:pPr>
        <w:rPr>
          <w:rFonts w:ascii="Verdana" w:hAnsi="Verdana"/>
        </w:rPr>
      </w:pPr>
    </w:p>
    <w:p w14:paraId="11AB5C17" w14:textId="695026C8" w:rsidR="00061BCC" w:rsidRPr="00516C17" w:rsidRDefault="00061BCC" w:rsidP="00061BCC">
      <w:pPr>
        <w:rPr>
          <w:rFonts w:ascii="Verdana" w:hAnsi="Verdana"/>
          <w:bCs/>
        </w:rPr>
      </w:pPr>
      <w:r w:rsidRPr="00061BCC">
        <w:rPr>
          <w:rFonts w:ascii="Verdana" w:hAnsi="Verdana"/>
        </w:rPr>
        <w:t xml:space="preserve">Määräajaksi myönnettyyn alle 16-vuotiaan vammaistukeen haetaan jatkoa täyttämällä hakemuslomake EV 258 uudelleen. </w:t>
      </w:r>
      <w:r w:rsidRPr="00516C17">
        <w:rPr>
          <w:rFonts w:ascii="Verdana" w:hAnsi="Verdana"/>
          <w:bCs/>
        </w:rPr>
        <w:t xml:space="preserve">Kela ei </w:t>
      </w:r>
      <w:r w:rsidR="00516C17" w:rsidRPr="00516C17">
        <w:rPr>
          <w:rFonts w:ascii="Verdana" w:hAnsi="Verdana"/>
          <w:bCs/>
        </w:rPr>
        <w:t>enää lähetä</w:t>
      </w:r>
      <w:r w:rsidRPr="00516C17">
        <w:rPr>
          <w:rFonts w:ascii="Verdana" w:hAnsi="Verdana"/>
          <w:bCs/>
        </w:rPr>
        <w:t xml:space="preserve"> kotiin ilmoitusta vammaisetuuden päättymisestä.</w:t>
      </w:r>
      <w:r w:rsidRPr="00061BCC">
        <w:rPr>
          <w:rFonts w:ascii="Verdana" w:hAnsi="Verdana"/>
        </w:rPr>
        <w:t xml:space="preserve"> </w:t>
      </w:r>
      <w:r w:rsidR="00F62AE1" w:rsidRPr="00F62AE1">
        <w:rPr>
          <w:rFonts w:ascii="Verdana" w:hAnsi="Verdana"/>
        </w:rPr>
        <w:t xml:space="preserve">Tämän vuoksi vammaistukipäätös kannattaa panna talteen ja muistaa ajoissa (n. 2 kk) ennen päätöksen umpeutumista varata lapselle lääkäriaika tai tilata uusi lääkärinlausunto jatkohakemusta varten. </w:t>
      </w:r>
      <w:r w:rsidRPr="00061BCC">
        <w:rPr>
          <w:rFonts w:ascii="Verdana" w:hAnsi="Verdana"/>
        </w:rPr>
        <w:t>Jatkohakemuksessa kannattaa selvittää erityisesti etuuden myöntämisen jälkeen tapahtuneet muutokset lapsen terveydentilassa, hoitosuunnitelmass</w:t>
      </w:r>
      <w:r w:rsidR="00B1588B">
        <w:rPr>
          <w:rFonts w:ascii="Verdana" w:hAnsi="Verdana"/>
        </w:rPr>
        <w:t>a ja muissa olosuhteissa. H</w:t>
      </w:r>
      <w:r w:rsidRPr="00061BCC">
        <w:rPr>
          <w:rFonts w:ascii="Verdana" w:hAnsi="Verdana"/>
        </w:rPr>
        <w:t>akemukseen on liitettävä lääkärinlausunto tai muu riittävä selvitys laps</w:t>
      </w:r>
      <w:r>
        <w:rPr>
          <w:rFonts w:ascii="Verdana" w:hAnsi="Verdana"/>
        </w:rPr>
        <w:t xml:space="preserve">en nykyisestä terveydentilasta. </w:t>
      </w:r>
      <w:r w:rsidRPr="00516C17">
        <w:rPr>
          <w:rFonts w:ascii="Verdana" w:hAnsi="Verdana"/>
          <w:bCs/>
        </w:rPr>
        <w:t>Kela ei korvaa jatkohakemukseen tarvittavaa lääkärinlausuntoa.</w:t>
      </w:r>
    </w:p>
    <w:p w14:paraId="75F8A05D" w14:textId="77777777" w:rsidR="00061BCC" w:rsidRPr="00061BCC" w:rsidRDefault="00061BCC" w:rsidP="00061BCC">
      <w:pPr>
        <w:rPr>
          <w:rFonts w:ascii="Verdana" w:hAnsi="Verdana"/>
        </w:rPr>
      </w:pPr>
    </w:p>
    <w:p w14:paraId="5E2D10F6" w14:textId="77777777" w:rsidR="00061BCC" w:rsidRPr="00061BCC" w:rsidRDefault="00061BCC" w:rsidP="00061BCC">
      <w:pPr>
        <w:rPr>
          <w:rFonts w:ascii="Verdana" w:hAnsi="Verdana"/>
        </w:rPr>
      </w:pPr>
      <w:r w:rsidRPr="00061BCC">
        <w:rPr>
          <w:rFonts w:ascii="Verdana" w:hAnsi="Verdana"/>
        </w:rPr>
        <w:t>Kun alle 16-vuotiaan vammaistukeen haetaan päätöksen voimassaoloaikana korotusta, on tarkistushakemukseen liitettävä uusi lääkärinlausunto tai muu selvitys lapsen terveydentilan muutoksesta.</w:t>
      </w:r>
    </w:p>
    <w:p w14:paraId="01F08CE8" w14:textId="77777777" w:rsidR="00061BCC" w:rsidRPr="00061BCC" w:rsidRDefault="00061BCC" w:rsidP="00061BCC">
      <w:pPr>
        <w:rPr>
          <w:rFonts w:ascii="Verdana" w:hAnsi="Verdana"/>
        </w:rPr>
      </w:pPr>
    </w:p>
    <w:p w14:paraId="045A441A" w14:textId="77777777" w:rsidR="00061BCC" w:rsidRPr="00061BCC" w:rsidRDefault="00061BCC" w:rsidP="00061BCC">
      <w:pPr>
        <w:rPr>
          <w:rFonts w:ascii="Verdana" w:hAnsi="Verdana"/>
        </w:rPr>
      </w:pPr>
      <w:r w:rsidRPr="00061BCC">
        <w:rPr>
          <w:rFonts w:ascii="Verdana" w:hAnsi="Verdana"/>
        </w:rPr>
        <w:t>Muutoksenhaku</w:t>
      </w:r>
    </w:p>
    <w:p w14:paraId="15F3462F" w14:textId="77777777" w:rsidR="00061BCC" w:rsidRPr="00061BCC" w:rsidRDefault="00061BCC" w:rsidP="00061BCC">
      <w:pPr>
        <w:rPr>
          <w:rFonts w:ascii="Verdana" w:hAnsi="Verdana"/>
        </w:rPr>
      </w:pPr>
    </w:p>
    <w:p w14:paraId="30D82E0A" w14:textId="77777777" w:rsidR="00ED1611" w:rsidRDefault="00061BCC" w:rsidP="00061BCC">
      <w:pPr>
        <w:rPr>
          <w:rFonts w:ascii="Verdana" w:hAnsi="Verdana"/>
        </w:rPr>
      </w:pPr>
      <w:r w:rsidRPr="00061BCC">
        <w:rPr>
          <w:rFonts w:ascii="Verdana" w:hAnsi="Verdana"/>
        </w:rPr>
        <w:t xml:space="preserve">Alle 16-vuotiaan vammaistukea koskevasta päätöksestä voi valittaa </w:t>
      </w:r>
      <w:r w:rsidRPr="00774107">
        <w:rPr>
          <w:rFonts w:ascii="Verdana" w:hAnsi="Verdana"/>
          <w:b/>
        </w:rPr>
        <w:t>sosiaaliturva</w:t>
      </w:r>
      <w:r w:rsidR="005054B1" w:rsidRPr="00774107">
        <w:rPr>
          <w:rFonts w:ascii="Verdana" w:hAnsi="Verdana"/>
          <w:b/>
        </w:rPr>
        <w:t>-asioide</w:t>
      </w:r>
      <w:r w:rsidRPr="00774107">
        <w:rPr>
          <w:rFonts w:ascii="Verdana" w:hAnsi="Verdana"/>
          <w:b/>
        </w:rPr>
        <w:t>n muutoksenhakulautakunnalle.</w:t>
      </w:r>
      <w:r w:rsidRPr="00061BCC">
        <w:rPr>
          <w:rFonts w:ascii="Verdana" w:hAnsi="Verdana"/>
        </w:rPr>
        <w:t xml:space="preserve"> Ohjeet tästä (valitusosoitus) on aina liitetty Kelan päätökseen. Mikäli asiakas on tyytymätön Kelan antamaan päätökseen ja valittaa siitä, tutkii Kela ensin annetun päätöksen itseoikaisumahdollisuuden. Jos itseoikaisulle ei Kelan käsityksen mukaan ole mahdollisuutta, tai se on osittainen (eli ei voida vastata kaikkiin asiakkaan valituksessa esittämiin vaatimuksiin), lähtee muutoksenhaku eteenpäin sosiaaliturva</w:t>
      </w:r>
      <w:r w:rsidR="005054B1">
        <w:rPr>
          <w:rFonts w:ascii="Verdana" w:hAnsi="Verdana"/>
        </w:rPr>
        <w:t>-asioide</w:t>
      </w:r>
      <w:r w:rsidRPr="00061BCC">
        <w:rPr>
          <w:rFonts w:ascii="Verdana" w:hAnsi="Verdana"/>
        </w:rPr>
        <w:t>n muutoksenhakulautakuntaan, ja asiakas saa tästä kirjeitse tiedon. Valituksen käsittel</w:t>
      </w:r>
      <w:r w:rsidR="005054B1">
        <w:rPr>
          <w:rFonts w:ascii="Verdana" w:hAnsi="Verdana"/>
        </w:rPr>
        <w:t xml:space="preserve">yaika </w:t>
      </w:r>
      <w:proofErr w:type="spellStart"/>
      <w:r w:rsidR="005054B1">
        <w:rPr>
          <w:rFonts w:ascii="Verdana" w:hAnsi="Verdana"/>
        </w:rPr>
        <w:t>SAMU:ssa</w:t>
      </w:r>
      <w:proofErr w:type="spellEnd"/>
      <w:r w:rsidRPr="00061BCC">
        <w:rPr>
          <w:rFonts w:ascii="Verdana" w:hAnsi="Verdana"/>
        </w:rPr>
        <w:t xml:space="preserve"> saattaa olla hyvin pitkä. Joskus kielteisissä päätöksissä uusi hakemus on hyödyllisempi vaihtoehto. </w:t>
      </w:r>
      <w:r w:rsidR="009F508D" w:rsidRPr="009F508D">
        <w:rPr>
          <w:rFonts w:ascii="Verdana" w:hAnsi="Verdana"/>
        </w:rPr>
        <w:t>Sosiaaliturva-asioiden muutoksenhakulautakunnan päätökseen saa hakea muutosta valittamalla vakuutusoikeuteen siten kuin oikeudenkäynnistä hallintoasiassa annetussa laissa (808/2019) säädetään.</w:t>
      </w:r>
      <w:r w:rsidR="009F508D">
        <w:rPr>
          <w:rFonts w:ascii="Verdana" w:hAnsi="Verdana"/>
        </w:rPr>
        <w:t xml:space="preserve"> </w:t>
      </w:r>
      <w:r w:rsidRPr="00061BCC">
        <w:rPr>
          <w:rFonts w:ascii="Verdana" w:hAnsi="Verdana"/>
        </w:rPr>
        <w:t>Asian käsi</w:t>
      </w:r>
      <w:r w:rsidR="005054B1">
        <w:rPr>
          <w:rFonts w:ascii="Verdana" w:hAnsi="Verdana"/>
        </w:rPr>
        <w:t xml:space="preserve">ttely </w:t>
      </w:r>
      <w:proofErr w:type="spellStart"/>
      <w:r w:rsidR="005054B1">
        <w:rPr>
          <w:rFonts w:ascii="Verdana" w:hAnsi="Verdana"/>
        </w:rPr>
        <w:t>SAMU:ssa</w:t>
      </w:r>
      <w:proofErr w:type="spellEnd"/>
      <w:r w:rsidRPr="00061BCC">
        <w:rPr>
          <w:rFonts w:ascii="Verdana" w:hAnsi="Verdana"/>
        </w:rPr>
        <w:t xml:space="preserve"> ja vakuutusoikeudessa on asiakkaalle maksutonta.</w:t>
      </w:r>
    </w:p>
    <w:p w14:paraId="706B1055" w14:textId="77777777" w:rsidR="00061BCC" w:rsidRDefault="00061BCC" w:rsidP="00061BCC">
      <w:pPr>
        <w:rPr>
          <w:rFonts w:ascii="Verdana" w:hAnsi="Verdana"/>
        </w:rPr>
      </w:pPr>
    </w:p>
    <w:p w14:paraId="565E7524" w14:textId="77777777" w:rsidR="00D74209" w:rsidRPr="007F7615" w:rsidRDefault="00EF6144">
      <w:pPr>
        <w:rPr>
          <w:rFonts w:ascii="Verdana" w:hAnsi="Verdana"/>
        </w:rPr>
      </w:pPr>
      <w:r w:rsidRPr="007F7615">
        <w:rPr>
          <w:rFonts w:ascii="Verdana" w:hAnsi="Verdana"/>
        </w:rPr>
        <w:t xml:space="preserve">ERITYISHOITORAHA TAI </w:t>
      </w:r>
      <w:r w:rsidR="00D74209" w:rsidRPr="007F7615">
        <w:rPr>
          <w:rFonts w:ascii="Verdana" w:hAnsi="Verdana"/>
        </w:rPr>
        <w:t>SAIRAUSPÄIVÄRAHA VANHEMMILLE</w:t>
      </w:r>
    </w:p>
    <w:p w14:paraId="00C0C9A9" w14:textId="77777777" w:rsidR="00D74209" w:rsidRPr="007F7615" w:rsidRDefault="00D74209">
      <w:pPr>
        <w:rPr>
          <w:rFonts w:ascii="Verdana" w:hAnsi="Verdana"/>
        </w:rPr>
      </w:pPr>
    </w:p>
    <w:p w14:paraId="7F051B3A" w14:textId="77777777" w:rsidR="00531711" w:rsidRDefault="00D74209" w:rsidP="000803DE">
      <w:pPr>
        <w:rPr>
          <w:rFonts w:ascii="Verdana" w:hAnsi="Verdana"/>
        </w:rPr>
      </w:pPr>
      <w:r w:rsidRPr="007F7615">
        <w:rPr>
          <w:rFonts w:ascii="Verdana" w:hAnsi="Verdana"/>
        </w:rPr>
        <w:t>Erityishoitoraha on tarkoitettu korvaamaan lyhytaikaista ja tilapäistä ansionmenetystä, joka aiheutuu vanhemman osallistumisesta alle 16-vuotiaan lapsensa sairaudesta tai vammasta johtuvaan hoitoon ja kuntoutukseen. Erityishoitoraha voidaan maksaa</w:t>
      </w:r>
      <w:r w:rsidR="009F508D">
        <w:rPr>
          <w:rFonts w:ascii="Verdana" w:hAnsi="Verdana"/>
        </w:rPr>
        <w:t xml:space="preserve">, </w:t>
      </w:r>
      <w:r w:rsidRPr="007F7615">
        <w:rPr>
          <w:rFonts w:ascii="Verdana" w:hAnsi="Verdana"/>
        </w:rPr>
        <w:t xml:space="preserve">kun vanhempi osallistuu lääkärin määräämänä lapsensa hoitoon arkipäivänä vähintään 6 tunnin </w:t>
      </w:r>
      <w:r w:rsidR="009328C4" w:rsidRPr="007F7615">
        <w:rPr>
          <w:rFonts w:ascii="Verdana" w:hAnsi="Verdana"/>
        </w:rPr>
        <w:t>ajan (matka</w:t>
      </w:r>
      <w:r w:rsidRPr="007F7615">
        <w:rPr>
          <w:rFonts w:ascii="Verdana" w:hAnsi="Verdana"/>
        </w:rPr>
        <w:t xml:space="preserve">-ajat mukaan lukien) ja on estynyt tekemästä työtään, eikä saa hoitoon osallistumisen ajalta </w:t>
      </w:r>
      <w:r w:rsidRPr="007F7615">
        <w:rPr>
          <w:rFonts w:ascii="Verdana" w:hAnsi="Verdana"/>
        </w:rPr>
        <w:lastRenderedPageBreak/>
        <w:t>p</w:t>
      </w:r>
      <w:r w:rsidR="00B814E9" w:rsidRPr="007F7615">
        <w:rPr>
          <w:rFonts w:ascii="Verdana" w:hAnsi="Verdana"/>
        </w:rPr>
        <w:t xml:space="preserve">alkkaa. Kotiäidit ja -isät, </w:t>
      </w:r>
      <w:r w:rsidRPr="007F7615">
        <w:rPr>
          <w:rFonts w:ascii="Verdana" w:hAnsi="Verdana"/>
        </w:rPr>
        <w:t>päätoimiset opiskelijat sekä yrittäjät ovat myös oikeutettuja</w:t>
      </w:r>
      <w:r w:rsidR="0090733E" w:rsidRPr="007F7615">
        <w:rPr>
          <w:rFonts w:ascii="Verdana" w:hAnsi="Verdana"/>
        </w:rPr>
        <w:t xml:space="preserve"> erityishoitorahaan</w:t>
      </w:r>
      <w:r w:rsidR="000803DE" w:rsidRPr="007F7615">
        <w:rPr>
          <w:rFonts w:ascii="Verdana" w:hAnsi="Verdana"/>
        </w:rPr>
        <w:t>.</w:t>
      </w:r>
      <w:r w:rsidR="00F62AE1">
        <w:rPr>
          <w:rFonts w:ascii="Verdana" w:hAnsi="Verdana"/>
        </w:rPr>
        <w:t xml:space="preserve"> </w:t>
      </w:r>
      <w:r w:rsidR="000803DE" w:rsidRPr="007F7615">
        <w:rPr>
          <w:rFonts w:ascii="Verdana" w:hAnsi="Verdana"/>
        </w:rPr>
        <w:t xml:space="preserve">Yrittäjälle pitää </w:t>
      </w:r>
      <w:r w:rsidR="0090733E" w:rsidRPr="007F7615">
        <w:rPr>
          <w:rFonts w:ascii="Verdana" w:hAnsi="Verdana"/>
        </w:rPr>
        <w:t xml:space="preserve">lapsen hoitoon osallistumisesta aiheutua </w:t>
      </w:r>
      <w:r w:rsidR="000803DE" w:rsidRPr="007F7615">
        <w:rPr>
          <w:rFonts w:ascii="Verdana" w:hAnsi="Verdana"/>
        </w:rPr>
        <w:t xml:space="preserve">ansionmenetystä ja sen näyttäminen </w:t>
      </w:r>
      <w:r w:rsidR="00531711">
        <w:rPr>
          <w:rFonts w:ascii="Verdana" w:hAnsi="Verdana"/>
        </w:rPr>
        <w:t>käy toteen esim. siten, että yrittäjä</w:t>
      </w:r>
      <w:r w:rsidR="000803DE" w:rsidRPr="007F7615">
        <w:rPr>
          <w:rFonts w:ascii="Verdana" w:hAnsi="Verdana"/>
        </w:rPr>
        <w:t xml:space="preserve"> on palkannut jonkun toisen tilalleen tai </w:t>
      </w:r>
      <w:r w:rsidR="0090733E" w:rsidRPr="007F7615">
        <w:rPr>
          <w:rFonts w:ascii="Verdana" w:hAnsi="Verdana"/>
        </w:rPr>
        <w:t xml:space="preserve">hän </w:t>
      </w:r>
      <w:r w:rsidR="000803DE" w:rsidRPr="007F7615">
        <w:rPr>
          <w:rFonts w:ascii="Verdana" w:hAnsi="Verdana"/>
        </w:rPr>
        <w:t>voi osoittaa, että jokin tulo jäi saamatta</w:t>
      </w:r>
      <w:r w:rsidR="00531711">
        <w:rPr>
          <w:rFonts w:ascii="Verdana" w:hAnsi="Verdana"/>
        </w:rPr>
        <w:t xml:space="preserve"> (liike suljettu tms.)</w:t>
      </w:r>
      <w:r w:rsidR="000803DE" w:rsidRPr="007F7615">
        <w:rPr>
          <w:rFonts w:ascii="Verdana" w:hAnsi="Verdana"/>
        </w:rPr>
        <w:t>.</w:t>
      </w:r>
      <w:r w:rsidRPr="007F7615">
        <w:rPr>
          <w:rFonts w:ascii="Verdana" w:hAnsi="Verdana"/>
        </w:rPr>
        <w:t xml:space="preserve"> </w:t>
      </w:r>
    </w:p>
    <w:p w14:paraId="01F2812D" w14:textId="77777777" w:rsidR="00531711" w:rsidRDefault="00531711" w:rsidP="000803DE">
      <w:pPr>
        <w:rPr>
          <w:rFonts w:ascii="Verdana" w:hAnsi="Verdana"/>
        </w:rPr>
      </w:pPr>
    </w:p>
    <w:p w14:paraId="4F52592A" w14:textId="25FAF520" w:rsidR="00D74209" w:rsidRPr="007F7615" w:rsidRDefault="000803DE" w:rsidP="000803DE">
      <w:pPr>
        <w:rPr>
          <w:rFonts w:ascii="Verdana" w:hAnsi="Verdana"/>
        </w:rPr>
      </w:pPr>
      <w:r w:rsidRPr="007F7615">
        <w:rPr>
          <w:rFonts w:ascii="Verdana" w:hAnsi="Verdana"/>
        </w:rPr>
        <w:t xml:space="preserve">Erityishoitorahan määrä riippuu hakijan työtuloista tai yrittäjän eläkevakuutuksen vuosityötulosta. </w:t>
      </w:r>
      <w:r w:rsidR="00D74209" w:rsidRPr="007F7615">
        <w:rPr>
          <w:rFonts w:ascii="Verdana" w:hAnsi="Verdana"/>
        </w:rPr>
        <w:t xml:space="preserve">Jos hakijalla ei ole riittävästi työtuloja päivärahan laskemisen perusteeksi, maksetaan </w:t>
      </w:r>
      <w:r w:rsidR="00774107">
        <w:rPr>
          <w:rFonts w:ascii="Verdana" w:hAnsi="Verdana"/>
        </w:rPr>
        <w:t xml:space="preserve">erityishoitoraha minimissä </w:t>
      </w:r>
      <w:r w:rsidR="00914ADD">
        <w:rPr>
          <w:rFonts w:ascii="Verdana" w:hAnsi="Verdana"/>
        </w:rPr>
        <w:t>3</w:t>
      </w:r>
      <w:r w:rsidR="000B187B">
        <w:rPr>
          <w:rFonts w:ascii="Verdana" w:hAnsi="Verdana"/>
        </w:rPr>
        <w:t>1,99</w:t>
      </w:r>
      <w:r w:rsidR="00D74209" w:rsidRPr="007F7615">
        <w:rPr>
          <w:rFonts w:ascii="Verdana" w:hAnsi="Verdana"/>
        </w:rPr>
        <w:t xml:space="preserve"> € arkipäivältä. </w:t>
      </w:r>
      <w:r w:rsidR="00B15ACE" w:rsidRPr="007F7615">
        <w:rPr>
          <w:rFonts w:ascii="Verdana" w:hAnsi="Verdana"/>
        </w:rPr>
        <w:t xml:space="preserve">Erityishoitoraha on verollinen. </w:t>
      </w:r>
      <w:r w:rsidR="00481224">
        <w:rPr>
          <w:rFonts w:ascii="Verdana" w:hAnsi="Verdana"/>
        </w:rPr>
        <w:t>Karenssia ei ole: lyhin aika</w:t>
      </w:r>
      <w:r w:rsidR="00481224" w:rsidRPr="007F7615">
        <w:rPr>
          <w:rFonts w:ascii="Verdana" w:hAnsi="Verdana"/>
        </w:rPr>
        <w:t xml:space="preserve"> j</w:t>
      </w:r>
      <w:r w:rsidR="00481224">
        <w:rPr>
          <w:rFonts w:ascii="Verdana" w:hAnsi="Verdana"/>
        </w:rPr>
        <w:t>olta erityishoitoraha maksetaan</w:t>
      </w:r>
      <w:r w:rsidR="001461B8">
        <w:rPr>
          <w:rFonts w:ascii="Verdana" w:hAnsi="Verdana"/>
        </w:rPr>
        <w:t>,</w:t>
      </w:r>
      <w:r w:rsidR="00481224" w:rsidRPr="007F7615">
        <w:rPr>
          <w:rFonts w:ascii="Verdana" w:hAnsi="Verdana"/>
        </w:rPr>
        <w:t xml:space="preserve"> on 1 vrk.</w:t>
      </w:r>
    </w:p>
    <w:p w14:paraId="2533747B" w14:textId="77777777" w:rsidR="00D74209" w:rsidRPr="007F7615" w:rsidRDefault="00D74209">
      <w:pPr>
        <w:rPr>
          <w:rFonts w:ascii="Verdana" w:hAnsi="Verdana"/>
        </w:rPr>
      </w:pPr>
    </w:p>
    <w:p w14:paraId="42086375" w14:textId="77777777" w:rsidR="00D74209" w:rsidRPr="007F7615" w:rsidRDefault="00D74209">
      <w:pPr>
        <w:rPr>
          <w:rFonts w:ascii="Verdana" w:hAnsi="Verdana"/>
        </w:rPr>
      </w:pPr>
      <w:r w:rsidRPr="007F7615">
        <w:rPr>
          <w:rFonts w:ascii="Verdana" w:hAnsi="Verdana"/>
        </w:rPr>
        <w:t>Hoitoon osallistuminen voi tapahtua:</w:t>
      </w:r>
    </w:p>
    <w:p w14:paraId="56DC5200" w14:textId="77777777" w:rsidR="00D74209" w:rsidRPr="007F7615" w:rsidRDefault="00D74209">
      <w:pPr>
        <w:numPr>
          <w:ilvl w:val="0"/>
          <w:numId w:val="5"/>
        </w:numPr>
        <w:rPr>
          <w:rFonts w:ascii="Verdana" w:hAnsi="Verdana"/>
        </w:rPr>
      </w:pPr>
      <w:r w:rsidRPr="007F7615">
        <w:rPr>
          <w:rFonts w:ascii="Verdana" w:hAnsi="Verdana"/>
        </w:rPr>
        <w:t>sairaalan poliklinikalla tai osastolla</w:t>
      </w:r>
    </w:p>
    <w:p w14:paraId="5D42A350" w14:textId="77777777" w:rsidR="00D74209" w:rsidRPr="007F7615" w:rsidRDefault="00D74209">
      <w:pPr>
        <w:numPr>
          <w:ilvl w:val="0"/>
          <w:numId w:val="5"/>
        </w:numPr>
        <w:rPr>
          <w:rFonts w:ascii="Verdana" w:hAnsi="Verdana"/>
        </w:rPr>
      </w:pPr>
      <w:r w:rsidRPr="007F7615">
        <w:rPr>
          <w:rFonts w:ascii="Verdana" w:hAnsi="Verdana"/>
        </w:rPr>
        <w:t xml:space="preserve">poliklinikka- tai osastohoitoon </w:t>
      </w:r>
      <w:r w:rsidR="00401A36">
        <w:rPr>
          <w:rFonts w:ascii="Verdana" w:hAnsi="Verdana"/>
        </w:rPr>
        <w:t xml:space="preserve">välittömästi </w:t>
      </w:r>
      <w:r w:rsidRPr="007F7615">
        <w:rPr>
          <w:rFonts w:ascii="Verdana" w:hAnsi="Verdana"/>
        </w:rPr>
        <w:t>liittyvässä kotihoidossa</w:t>
      </w:r>
      <w:r w:rsidR="00695129">
        <w:rPr>
          <w:rFonts w:ascii="Verdana" w:hAnsi="Verdana"/>
        </w:rPr>
        <w:t>, jos hoitava lääkäri katsoo vanhemman osallistumisen tarpeelliseksi</w:t>
      </w:r>
      <w:r w:rsidRPr="007F7615">
        <w:rPr>
          <w:rFonts w:ascii="Verdana" w:hAnsi="Verdana"/>
        </w:rPr>
        <w:t>.</w:t>
      </w:r>
    </w:p>
    <w:p w14:paraId="608021AE" w14:textId="77777777" w:rsidR="00D74209" w:rsidRPr="007F7615" w:rsidRDefault="00D74209">
      <w:pPr>
        <w:rPr>
          <w:rFonts w:ascii="Verdana" w:hAnsi="Verdana"/>
        </w:rPr>
      </w:pPr>
    </w:p>
    <w:p w14:paraId="2E990673" w14:textId="77777777" w:rsidR="00D74209" w:rsidRPr="007F7615" w:rsidRDefault="00D74209">
      <w:pPr>
        <w:rPr>
          <w:rFonts w:ascii="Verdana" w:hAnsi="Verdana"/>
        </w:rPr>
      </w:pPr>
      <w:r w:rsidRPr="007F7615">
        <w:rPr>
          <w:rFonts w:ascii="Verdana" w:hAnsi="Verdana"/>
        </w:rPr>
        <w:t>Vuodeosasto- tai poliklinikkahoidossa olevien alle 7-vuotiaiden lasten vanhemmilla on oikeus saada erityishoitorahaa kaikissa sairaustapauksissa, kun lääkäri pitää vanhemman osallistumista hoitoon ja kuntoutukseen tarpeellisena. Yli 7-</w:t>
      </w:r>
      <w:r w:rsidR="00401A36">
        <w:rPr>
          <w:rFonts w:ascii="Verdana" w:hAnsi="Verdana"/>
        </w:rPr>
        <w:t>vuotiailla ja aina kotihoidossa</w:t>
      </w:r>
      <w:r w:rsidRPr="007F7615">
        <w:rPr>
          <w:rFonts w:ascii="Verdana" w:hAnsi="Verdana"/>
        </w:rPr>
        <w:t xml:space="preserve"> sairauden täytyy olla vaikea. Vaikeina sairauksina mainitaan valtioneuvoston asetuksessa </w:t>
      </w:r>
      <w:r w:rsidR="00205B68">
        <w:rPr>
          <w:rFonts w:ascii="Verdana" w:hAnsi="Verdana"/>
        </w:rPr>
        <w:t>(</w:t>
      </w:r>
      <w:r w:rsidRPr="007F7615">
        <w:rPr>
          <w:rFonts w:ascii="Verdana" w:hAnsi="Verdana"/>
        </w:rPr>
        <w:t>1335/2004</w:t>
      </w:r>
      <w:r w:rsidR="00205B68">
        <w:rPr>
          <w:rFonts w:ascii="Verdana" w:hAnsi="Verdana"/>
        </w:rPr>
        <w:t>)</w:t>
      </w:r>
      <w:r w:rsidRPr="007F7615">
        <w:rPr>
          <w:rFonts w:ascii="Verdana" w:hAnsi="Verdana"/>
        </w:rPr>
        <w:t xml:space="preserve"> mm. leukemia ja muut pahalaatuiset kasvaimet. Vaikeusasteen arvioi hoitava lääkäri ja ratkaisu erityishoitorahasta tehdään Kelassa.</w:t>
      </w:r>
    </w:p>
    <w:p w14:paraId="3F993561" w14:textId="77777777" w:rsidR="00D74209" w:rsidRPr="007F7615" w:rsidRDefault="00D74209">
      <w:pPr>
        <w:rPr>
          <w:rFonts w:ascii="Verdana" w:hAnsi="Verdana"/>
        </w:rPr>
      </w:pPr>
    </w:p>
    <w:p w14:paraId="73A1AEA4" w14:textId="7A8FCB54" w:rsidR="00062A4C" w:rsidRPr="007F7615" w:rsidRDefault="00D74209" w:rsidP="00062A4C">
      <w:pPr>
        <w:rPr>
          <w:rFonts w:ascii="Verdana" w:hAnsi="Verdana"/>
        </w:rPr>
      </w:pPr>
      <w:r w:rsidRPr="007F7615">
        <w:rPr>
          <w:rFonts w:ascii="Verdana" w:hAnsi="Verdana"/>
        </w:rPr>
        <w:t>Ylensä erityishoitoraha maksetaan vain toiselle vanhemmalle. Molemmille vanhemmille etuutta voidaan maksaa, jos hoitava lääkäri katsoo näiden molempien hoitoon osallistumisen tarpeelliseksi sairaala- tai sairaalan poliklinikkahoidossa</w:t>
      </w:r>
      <w:r w:rsidR="00B15ACE" w:rsidRPr="007F7615">
        <w:rPr>
          <w:rFonts w:ascii="Verdana" w:hAnsi="Verdana"/>
        </w:rPr>
        <w:t xml:space="preserve">. </w:t>
      </w:r>
      <w:r w:rsidRPr="007F7615">
        <w:rPr>
          <w:rFonts w:ascii="Verdana" w:hAnsi="Verdana"/>
        </w:rPr>
        <w:t>Kotihoidossa erityishoitorahaa ei makseta samalta ajalta molemmille vanhemmille samasta lapsesta missään tilanteessa.</w:t>
      </w:r>
      <w:r w:rsidR="00062A4C" w:rsidRPr="00062A4C">
        <w:rPr>
          <w:rFonts w:ascii="Verdana" w:hAnsi="Verdana"/>
        </w:rPr>
        <w:t xml:space="preserve"> </w:t>
      </w:r>
      <w:r w:rsidR="00062A4C" w:rsidRPr="007F7615">
        <w:rPr>
          <w:rFonts w:ascii="Verdana" w:hAnsi="Verdana"/>
        </w:rPr>
        <w:t>Oikeus erityishoitorahaan tutkitaan vain sitä hakeneen va</w:t>
      </w:r>
      <w:r w:rsidR="006F2A2E">
        <w:rPr>
          <w:rFonts w:ascii="Verdana" w:hAnsi="Verdana"/>
        </w:rPr>
        <w:t>nhemman osalta. Jos edellytykset</w:t>
      </w:r>
      <w:r w:rsidR="00062A4C" w:rsidRPr="007F7615">
        <w:rPr>
          <w:rFonts w:ascii="Verdana" w:hAnsi="Verdana"/>
        </w:rPr>
        <w:t xml:space="preserve"> hänen osaltaan täyttyvät, ei </w:t>
      </w:r>
      <w:r w:rsidR="009618F4">
        <w:rPr>
          <w:rFonts w:ascii="Verdana" w:hAnsi="Verdana"/>
        </w:rPr>
        <w:t xml:space="preserve">esim. </w:t>
      </w:r>
      <w:r w:rsidR="00062A4C" w:rsidRPr="007F7615">
        <w:rPr>
          <w:rFonts w:ascii="Verdana" w:hAnsi="Verdana"/>
        </w:rPr>
        <w:t>toisen vanhemman ko</w:t>
      </w:r>
      <w:r w:rsidR="001461B8">
        <w:rPr>
          <w:rFonts w:ascii="Verdana" w:hAnsi="Verdana"/>
        </w:rPr>
        <w:t xml:space="preserve">tona tekemä </w:t>
      </w:r>
      <w:r w:rsidR="00062A4C" w:rsidRPr="007F7615">
        <w:rPr>
          <w:rFonts w:ascii="Verdana" w:hAnsi="Verdana"/>
        </w:rPr>
        <w:t>työ estä erityishoitorahan myöntämistä.</w:t>
      </w:r>
    </w:p>
    <w:p w14:paraId="1CB5B2B4" w14:textId="77777777" w:rsidR="004E3844" w:rsidRPr="007F7615" w:rsidRDefault="004E3844">
      <w:pPr>
        <w:rPr>
          <w:rFonts w:ascii="Verdana" w:hAnsi="Verdana"/>
        </w:rPr>
      </w:pPr>
    </w:p>
    <w:p w14:paraId="0195773D" w14:textId="77777777" w:rsidR="00D74209" w:rsidRPr="007F7615" w:rsidRDefault="00D74209">
      <w:pPr>
        <w:rPr>
          <w:rFonts w:ascii="Verdana" w:hAnsi="Verdana"/>
        </w:rPr>
      </w:pPr>
      <w:r w:rsidRPr="007F7615">
        <w:rPr>
          <w:rFonts w:ascii="Verdana" w:hAnsi="Verdana"/>
        </w:rPr>
        <w:t>Erityishoitorahaa maksetaan hoidollisen tasapainon saavuttamiseksi lasta kohden saman sairauden perusteella:</w:t>
      </w:r>
    </w:p>
    <w:p w14:paraId="5E0C1C73" w14:textId="77777777" w:rsidR="00D74209" w:rsidRPr="007F7615" w:rsidRDefault="00D74209">
      <w:pPr>
        <w:numPr>
          <w:ilvl w:val="0"/>
          <w:numId w:val="4"/>
        </w:numPr>
        <w:rPr>
          <w:rFonts w:ascii="Verdana" w:hAnsi="Verdana"/>
        </w:rPr>
      </w:pPr>
      <w:r w:rsidRPr="007F7615">
        <w:rPr>
          <w:rFonts w:ascii="Verdana" w:hAnsi="Verdana"/>
        </w:rPr>
        <w:t>erikoissairaanhoidon osastohoitoon tai poliklinikkahoitoon osallistumisesta enintään 60 arkipäivältä;</w:t>
      </w:r>
    </w:p>
    <w:p w14:paraId="11AC57F3" w14:textId="77777777" w:rsidR="00D74209" w:rsidRDefault="00D74209">
      <w:pPr>
        <w:numPr>
          <w:ilvl w:val="0"/>
          <w:numId w:val="4"/>
        </w:numPr>
        <w:rPr>
          <w:rFonts w:ascii="Verdana" w:hAnsi="Verdana"/>
        </w:rPr>
      </w:pPr>
      <w:r w:rsidRPr="007F7615">
        <w:rPr>
          <w:rFonts w:ascii="Verdana" w:hAnsi="Verdana"/>
        </w:rPr>
        <w:t>kotihoidon ajalta enintään 60 arkipäivältä ja erityisestä hoidollisesta syystä lisäksi enintään 30 arkipäivältä.</w:t>
      </w:r>
    </w:p>
    <w:p w14:paraId="1BB6C0FF" w14:textId="77777777" w:rsidR="00E96068" w:rsidRPr="007F7615" w:rsidRDefault="00E96068" w:rsidP="00E96068">
      <w:pPr>
        <w:rPr>
          <w:rFonts w:ascii="Verdana" w:hAnsi="Verdana"/>
        </w:rPr>
      </w:pPr>
    </w:p>
    <w:p w14:paraId="4D16C78F" w14:textId="77777777" w:rsidR="00D74209" w:rsidRPr="007F7615" w:rsidRDefault="00D74209">
      <w:pPr>
        <w:pStyle w:val="Yltunniste"/>
        <w:tabs>
          <w:tab w:val="clear" w:pos="4819"/>
          <w:tab w:val="clear" w:pos="9638"/>
        </w:tabs>
        <w:rPr>
          <w:rFonts w:ascii="Verdana" w:hAnsi="Verdana"/>
          <w:sz w:val="20"/>
        </w:rPr>
      </w:pPr>
      <w:r w:rsidRPr="007F7615">
        <w:rPr>
          <w:rFonts w:ascii="Verdana" w:hAnsi="Verdana"/>
          <w:sz w:val="20"/>
        </w:rPr>
        <w:t xml:space="preserve">Erityshoitorahaa maksetaan edellä mainittua pidemmältä ajalta painavien lääketieteellisten syiden perusteella, jos lapsen vaikeaan sairauteen liittyvän hoidon toteuttaminen tai sairauden odottamaoton paheneminen edellyttää edelleen vanhemman jatkuvaa läsnäoloa. Valtioneuvoston asetuksessa 1335/2004 tällaisina painavina lääketieteellisinä syinä, joiden perusteella erityishoitorahaa maksetaan yli 150 arkipäivän ajalta, mainitaan mm. hengenvaarallinen tila, joka edellyttää lapsen jatkuvaa valvontaa kuten </w:t>
      </w:r>
      <w:proofErr w:type="spellStart"/>
      <w:r w:rsidRPr="007F7615">
        <w:rPr>
          <w:rFonts w:ascii="Verdana" w:hAnsi="Verdana"/>
          <w:sz w:val="20"/>
        </w:rPr>
        <w:t>immunosupressio</w:t>
      </w:r>
      <w:proofErr w:type="spellEnd"/>
      <w:r w:rsidRPr="007F7615">
        <w:rPr>
          <w:rFonts w:ascii="Verdana" w:hAnsi="Verdana"/>
          <w:sz w:val="20"/>
        </w:rPr>
        <w:t xml:space="preserve"> ja infektioriski, muu vastaava painava lääketieteellinen syy ja myös kuolevan lapsen hoito.</w:t>
      </w:r>
    </w:p>
    <w:p w14:paraId="7DF29961" w14:textId="77777777" w:rsidR="00E24A2A" w:rsidRDefault="00E24A2A">
      <w:pPr>
        <w:rPr>
          <w:rFonts w:ascii="Verdana" w:hAnsi="Verdana"/>
        </w:rPr>
      </w:pPr>
    </w:p>
    <w:p w14:paraId="5EF315AC" w14:textId="77777777" w:rsidR="00E24A2A" w:rsidRDefault="00E24A2A">
      <w:pPr>
        <w:rPr>
          <w:rFonts w:ascii="Verdana" w:hAnsi="Verdana"/>
        </w:rPr>
      </w:pPr>
      <w:r w:rsidRPr="007F7615">
        <w:rPr>
          <w:rFonts w:ascii="Verdana" w:hAnsi="Verdana"/>
        </w:rPr>
        <w:t>Erityishoitorahaa ei makseta samanaikaisesti eräiden muiden etuuksien kanssa, esim. työttöm</w:t>
      </w:r>
      <w:r>
        <w:rPr>
          <w:rFonts w:ascii="Verdana" w:hAnsi="Verdana"/>
        </w:rPr>
        <w:t xml:space="preserve">yyskorvaus, äitiys-, isyys-, </w:t>
      </w:r>
      <w:r w:rsidRPr="007F7615">
        <w:rPr>
          <w:rFonts w:ascii="Verdana" w:hAnsi="Verdana"/>
        </w:rPr>
        <w:t>vanhempainraha tai sairauspäiväraha.</w:t>
      </w:r>
    </w:p>
    <w:p w14:paraId="2E935601" w14:textId="77777777" w:rsidR="00E606AB" w:rsidRDefault="00E606AB">
      <w:pPr>
        <w:rPr>
          <w:rFonts w:ascii="Verdana" w:hAnsi="Verdana"/>
        </w:rPr>
      </w:pPr>
    </w:p>
    <w:p w14:paraId="65573B21" w14:textId="687E2717" w:rsidR="00E606AB" w:rsidRDefault="00E606AB" w:rsidP="00E606AB">
      <w:pPr>
        <w:rPr>
          <w:rFonts w:ascii="Verdana" w:hAnsi="Verdana"/>
        </w:rPr>
      </w:pPr>
      <w:r>
        <w:rPr>
          <w:rFonts w:ascii="Verdana" w:hAnsi="Verdana"/>
        </w:rPr>
        <w:t>Sen sijaan s</w:t>
      </w:r>
      <w:r w:rsidRPr="007F7615">
        <w:rPr>
          <w:rFonts w:ascii="Verdana" w:hAnsi="Verdana"/>
        </w:rPr>
        <w:t xml:space="preserve">amalta ajalta </w:t>
      </w:r>
      <w:r w:rsidRPr="00E606AB">
        <w:rPr>
          <w:rFonts w:ascii="Verdana" w:hAnsi="Verdana"/>
        </w:rPr>
        <w:t xml:space="preserve">Kelan kautta maksettava lasten kotihoidontuki tai </w:t>
      </w:r>
      <w:r w:rsidR="00F84514">
        <w:rPr>
          <w:rFonts w:ascii="Verdana" w:hAnsi="Verdana"/>
        </w:rPr>
        <w:t>hyvinvointialueen</w:t>
      </w:r>
      <w:r w:rsidRPr="00E606AB">
        <w:rPr>
          <w:rFonts w:ascii="Verdana" w:hAnsi="Verdana"/>
        </w:rPr>
        <w:t xml:space="preserve"> kautta maksettava omaishoidon tuki eivät ole este erityishoitorahan saamiselle</w:t>
      </w:r>
      <w:r w:rsidRPr="007F7615">
        <w:rPr>
          <w:rFonts w:ascii="Verdana" w:hAnsi="Verdana"/>
        </w:rPr>
        <w:t>.</w:t>
      </w:r>
    </w:p>
    <w:p w14:paraId="5E8447DD" w14:textId="77777777" w:rsidR="00E606AB" w:rsidRDefault="00E606AB">
      <w:pPr>
        <w:rPr>
          <w:rFonts w:ascii="Verdana" w:hAnsi="Verdana"/>
        </w:rPr>
      </w:pPr>
    </w:p>
    <w:p w14:paraId="13C5D230" w14:textId="43E3D192" w:rsidR="00897FBF" w:rsidRDefault="00D74209" w:rsidP="00897FBF">
      <w:pPr>
        <w:rPr>
          <w:rFonts w:ascii="Verdana" w:hAnsi="Verdana"/>
        </w:rPr>
      </w:pPr>
      <w:r w:rsidRPr="007F7615">
        <w:rPr>
          <w:rFonts w:ascii="Verdana" w:hAnsi="Verdana"/>
        </w:rPr>
        <w:t>Syöpää sairastavien lasten hoidon järjestelyissä erityishoitoraha on yleisesti käytetty taloudellisen tuen muot</w:t>
      </w:r>
      <w:r w:rsidR="00E26C4B" w:rsidRPr="007F7615">
        <w:rPr>
          <w:rFonts w:ascii="Verdana" w:hAnsi="Verdana"/>
        </w:rPr>
        <w:t>o lapsen</w:t>
      </w:r>
      <w:r w:rsidR="00B24C03">
        <w:rPr>
          <w:rFonts w:ascii="Verdana" w:hAnsi="Verdana"/>
        </w:rPr>
        <w:t xml:space="preserve"> sairaalahoidon ja</w:t>
      </w:r>
      <w:r w:rsidRPr="007F7615">
        <w:rPr>
          <w:rFonts w:ascii="Verdana" w:hAnsi="Verdana"/>
        </w:rPr>
        <w:t xml:space="preserve"> vaativien kotihoitovaiheiden</w:t>
      </w:r>
      <w:r w:rsidR="008D17AB" w:rsidRPr="007F7615">
        <w:rPr>
          <w:rFonts w:ascii="Verdana" w:hAnsi="Verdana"/>
        </w:rPr>
        <w:t xml:space="preserve"> tai saattohoitovaiheen aikana.</w:t>
      </w:r>
      <w:r w:rsidR="0065565B">
        <w:rPr>
          <w:rFonts w:ascii="Verdana" w:hAnsi="Verdana"/>
        </w:rPr>
        <w:t xml:space="preserve"> </w:t>
      </w:r>
      <w:r w:rsidR="0065565B" w:rsidRPr="0065565B">
        <w:rPr>
          <w:rFonts w:ascii="Verdana" w:hAnsi="Verdana"/>
        </w:rPr>
        <w:t xml:space="preserve">Vuoden 2018 alussa Kela on antanut tarkennetut etuusohjeet erityishoitorahasta mm. leukemian ja muiden syöpätautien </w:t>
      </w:r>
      <w:r w:rsidR="00774107">
        <w:rPr>
          <w:rFonts w:ascii="Verdana" w:hAnsi="Verdana"/>
        </w:rPr>
        <w:t xml:space="preserve">sekä aivokasvainten </w:t>
      </w:r>
      <w:r w:rsidR="0065565B" w:rsidRPr="0065565B">
        <w:rPr>
          <w:rFonts w:ascii="Verdana" w:hAnsi="Verdana"/>
        </w:rPr>
        <w:t xml:space="preserve">osalta. </w:t>
      </w:r>
      <w:r w:rsidR="00774107">
        <w:rPr>
          <w:rFonts w:ascii="Verdana" w:hAnsi="Verdana"/>
        </w:rPr>
        <w:t xml:space="preserve">(Ks. etuusohjeen Erityishoitoraha luvut </w:t>
      </w:r>
      <w:hyperlink r:id="rId17" w:history="1">
        <w:r w:rsidR="00897FBF" w:rsidRPr="00901F0B">
          <w:rPr>
            <w:rStyle w:val="Hyperlinkki"/>
            <w:rFonts w:ascii="Verdana" w:hAnsi="Verdana"/>
          </w:rPr>
          <w:t>1.3.2.2.2.4</w:t>
        </w:r>
      </w:hyperlink>
      <w:r w:rsidR="00897FBF">
        <w:rPr>
          <w:rFonts w:ascii="Verdana" w:hAnsi="Verdana"/>
        </w:rPr>
        <w:t xml:space="preserve"> ja </w:t>
      </w:r>
      <w:hyperlink r:id="rId18" w:history="1">
        <w:r w:rsidR="00897FBF" w:rsidRPr="00897FBF">
          <w:rPr>
            <w:rStyle w:val="Hyperlinkki"/>
            <w:rFonts w:ascii="Verdana" w:hAnsi="Verdana"/>
          </w:rPr>
          <w:t>1.3.2.2.2.5</w:t>
        </w:r>
      </w:hyperlink>
      <w:r w:rsidR="00897FBF">
        <w:rPr>
          <w:rFonts w:ascii="Verdana" w:hAnsi="Verdana"/>
        </w:rPr>
        <w:t>).</w:t>
      </w:r>
    </w:p>
    <w:p w14:paraId="271D3A4E" w14:textId="77777777" w:rsidR="00897FBF" w:rsidRDefault="00897FBF">
      <w:pPr>
        <w:rPr>
          <w:rFonts w:ascii="Verdana" w:hAnsi="Verdana"/>
        </w:rPr>
      </w:pPr>
    </w:p>
    <w:p w14:paraId="27528506" w14:textId="77777777" w:rsidR="00B24C03" w:rsidRDefault="0065565B">
      <w:pPr>
        <w:rPr>
          <w:rFonts w:ascii="Verdana" w:hAnsi="Verdana"/>
        </w:rPr>
      </w:pPr>
      <w:r w:rsidRPr="0065565B">
        <w:rPr>
          <w:rFonts w:ascii="Verdana" w:hAnsi="Verdana"/>
        </w:rPr>
        <w:lastRenderedPageBreak/>
        <w:t>Samalla muutettiin erityishoitorahan ohjeita niin, että tukea voidaan saattohoitovaiheessa maksaa molemmille vanhemmille lapsen kotihoitoon</w:t>
      </w:r>
      <w:r>
        <w:rPr>
          <w:rFonts w:ascii="Verdana" w:hAnsi="Verdana"/>
        </w:rPr>
        <w:t>.</w:t>
      </w:r>
    </w:p>
    <w:p w14:paraId="23C603FC" w14:textId="77777777" w:rsidR="00B24C03" w:rsidRDefault="00B24C03">
      <w:pPr>
        <w:rPr>
          <w:rFonts w:ascii="Verdana" w:hAnsi="Verdana"/>
        </w:rPr>
      </w:pPr>
    </w:p>
    <w:p w14:paraId="7E9394FD" w14:textId="77777777" w:rsidR="00BD786F" w:rsidRPr="00BD786F" w:rsidRDefault="00BD786F" w:rsidP="00BD786F">
      <w:pPr>
        <w:rPr>
          <w:rFonts w:ascii="Verdana" w:hAnsi="Verdana"/>
        </w:rPr>
      </w:pPr>
      <w:r w:rsidRPr="00BD786F">
        <w:rPr>
          <w:rFonts w:ascii="Verdana" w:hAnsi="Verdana"/>
        </w:rPr>
        <w:t>Vaikeasti sairaan lapsen vanhemmalle voidaan 1.1.2015 voimaantulevan lainmuutoksen myötä maksaa erityishoitorahaa myös siltä ajalta, kun lapsi kokeilee kouluun tai päivähoitoon palaamista</w:t>
      </w:r>
      <w:r w:rsidR="009618F4">
        <w:rPr>
          <w:rFonts w:ascii="Verdana" w:hAnsi="Verdana"/>
        </w:rPr>
        <w:t>.</w:t>
      </w:r>
    </w:p>
    <w:p w14:paraId="7EC7A1D2" w14:textId="77777777" w:rsidR="00BD786F" w:rsidRPr="00BD786F" w:rsidRDefault="00BD786F" w:rsidP="00BD786F">
      <w:pPr>
        <w:rPr>
          <w:rFonts w:ascii="Verdana" w:hAnsi="Verdana"/>
        </w:rPr>
      </w:pPr>
      <w:r w:rsidRPr="00BD786F">
        <w:rPr>
          <w:rFonts w:ascii="Verdana" w:hAnsi="Verdana"/>
        </w:rPr>
        <w:t xml:space="preserve"> </w:t>
      </w:r>
    </w:p>
    <w:p w14:paraId="4B97F57E" w14:textId="77777777" w:rsidR="00BD786F" w:rsidRPr="00BD786F" w:rsidRDefault="00BD786F" w:rsidP="00BD786F">
      <w:pPr>
        <w:rPr>
          <w:rFonts w:ascii="Verdana" w:hAnsi="Verdana"/>
        </w:rPr>
      </w:pPr>
      <w:r w:rsidRPr="00BD786F">
        <w:rPr>
          <w:rFonts w:ascii="Verdana" w:hAnsi="Verdana"/>
        </w:rPr>
        <w:t>Paluu kouluun tai päivähoitoon ei onnistu yleensä täysipäiväisesti ja säännöllisesti alusta asti, vaan se tapahtuu vaiheittain ja edellyttää vanhemman varallaoloa. Varallaololla tarkoitetaan, että vanhempi on valmiina reagoimaan nopeasti, jos lapsen vointi huononee tai lapsi tarvitsee vanhemman antamaa hoitoa ja seurantaa koulu- tai päivähoitopäivän aikana. Vanhempi ei ole koulussa tai päivähoidossa läsnä, mutta varallaolo edellyttää työstä poissaoloa. Lainmuutos turvaa perheen taloutta siinä vaiheessa, kun täysipainoinen koulunkäynti ja vanhemman työssäkäynti ei ole sairauden vuoksi vielä mahdollista.</w:t>
      </w:r>
    </w:p>
    <w:p w14:paraId="1FB1B486" w14:textId="77777777" w:rsidR="00BD786F" w:rsidRPr="00BD786F" w:rsidRDefault="00BD786F" w:rsidP="00BD786F">
      <w:pPr>
        <w:rPr>
          <w:rFonts w:ascii="Verdana" w:hAnsi="Verdana"/>
        </w:rPr>
      </w:pPr>
      <w:r w:rsidRPr="00BD786F">
        <w:rPr>
          <w:rFonts w:ascii="Verdana" w:hAnsi="Verdana"/>
        </w:rPr>
        <w:t xml:space="preserve"> </w:t>
      </w:r>
    </w:p>
    <w:p w14:paraId="7F6732AC" w14:textId="77777777" w:rsidR="00BD786F" w:rsidRPr="00BD786F" w:rsidRDefault="00BD786F" w:rsidP="00BD786F">
      <w:pPr>
        <w:rPr>
          <w:rFonts w:ascii="Verdana" w:hAnsi="Verdana"/>
        </w:rPr>
      </w:pPr>
      <w:r w:rsidRPr="00BD786F">
        <w:rPr>
          <w:rFonts w:ascii="Verdana" w:hAnsi="Verdana"/>
        </w:rPr>
        <w:t>Erityishoitorahan maksaminen kotihoidon aikaisen koulu- tai päivähoitokokeilun ajalta edellyttää, että lapsella on nopeasti kehittyvässä tai vaativassa hoidollisessa vaiheessa oleva vaikea sairaus. Kokeilun ja vanhemman varallaolon tulee perustua lasta hoitavan lääkärin arvioon. Erityishoitorahalla voidaan turvata vain sellaista varallaoloa, joka on hoidon ja lapsen sairauden tila huomioiden välttämätöntä.</w:t>
      </w:r>
    </w:p>
    <w:p w14:paraId="350FE0F4" w14:textId="77777777" w:rsidR="00BD786F" w:rsidRPr="00BD786F" w:rsidRDefault="00BD786F" w:rsidP="00BD786F">
      <w:pPr>
        <w:rPr>
          <w:rFonts w:ascii="Verdana" w:hAnsi="Verdana"/>
        </w:rPr>
      </w:pPr>
      <w:r w:rsidRPr="00BD786F">
        <w:rPr>
          <w:rFonts w:ascii="Verdana" w:hAnsi="Verdana"/>
        </w:rPr>
        <w:t xml:space="preserve"> </w:t>
      </w:r>
    </w:p>
    <w:p w14:paraId="3D35BCD8" w14:textId="77777777" w:rsidR="00B24C03" w:rsidRDefault="00BD786F" w:rsidP="00BD786F">
      <w:pPr>
        <w:rPr>
          <w:rFonts w:ascii="Verdana" w:hAnsi="Verdana"/>
        </w:rPr>
      </w:pPr>
      <w:r w:rsidRPr="00BD786F">
        <w:rPr>
          <w:rFonts w:ascii="Verdana" w:hAnsi="Verdana"/>
        </w:rPr>
        <w:t>Lääkärintodistuksessa D on kuvattava sairauden hoitovaihe, kokeilun arvioitu kesto sekä vanhemman varallaolon tarve perusteluineen. Arvion muuttuessa tiedot päivitetään seu</w:t>
      </w:r>
      <w:r w:rsidR="00897FBF">
        <w:rPr>
          <w:rFonts w:ascii="Verdana" w:hAnsi="Verdana"/>
        </w:rPr>
        <w:t>raavassa lääkärintodistuksessa.</w:t>
      </w:r>
    </w:p>
    <w:p w14:paraId="519A79E4" w14:textId="77777777" w:rsidR="00BD786F" w:rsidRDefault="00BD786F" w:rsidP="00BD786F">
      <w:pPr>
        <w:rPr>
          <w:rFonts w:ascii="Verdana" w:hAnsi="Verdana"/>
        </w:rPr>
      </w:pPr>
    </w:p>
    <w:p w14:paraId="2E430E59" w14:textId="222A73B5" w:rsidR="00EB0ADF" w:rsidRPr="00D21AA9" w:rsidRDefault="00EB0ADF" w:rsidP="00EB0ADF">
      <w:pPr>
        <w:rPr>
          <w:rFonts w:ascii="Verdana" w:hAnsi="Verdana"/>
          <w:bCs/>
        </w:rPr>
      </w:pPr>
      <w:r w:rsidRPr="00EB0ADF">
        <w:rPr>
          <w:rFonts w:ascii="Verdana" w:hAnsi="Verdana"/>
          <w:b/>
        </w:rPr>
        <w:t>Erityishoitorahaa voidaan nykyisin hakea verkossa</w:t>
      </w:r>
      <w:r w:rsidRPr="00EB0ADF">
        <w:rPr>
          <w:rFonts w:ascii="Verdana" w:hAnsi="Verdana"/>
        </w:rPr>
        <w:t>, ohjeet Kelan löytyvät nettisivuilta. Vaihtoehtoisesti erityishoitorahaa haet</w:t>
      </w:r>
      <w:r w:rsidR="009618F4">
        <w:rPr>
          <w:rFonts w:ascii="Verdana" w:hAnsi="Verdana"/>
        </w:rPr>
        <w:t>aan Kelasta</w:t>
      </w:r>
      <w:r w:rsidR="00E606AB">
        <w:rPr>
          <w:rFonts w:ascii="Verdana" w:hAnsi="Verdana"/>
        </w:rPr>
        <w:t xml:space="preserve"> </w:t>
      </w:r>
      <w:r w:rsidR="009618F4">
        <w:rPr>
          <w:rFonts w:ascii="Verdana" w:hAnsi="Verdana"/>
        </w:rPr>
        <w:t>paperi</w:t>
      </w:r>
      <w:r w:rsidRPr="00EB0ADF">
        <w:rPr>
          <w:rFonts w:ascii="Verdana" w:hAnsi="Verdana"/>
        </w:rPr>
        <w:t>loma</w:t>
      </w:r>
      <w:r w:rsidR="00E606AB">
        <w:rPr>
          <w:rFonts w:ascii="Verdana" w:hAnsi="Verdana"/>
        </w:rPr>
        <w:t>k</w:t>
      </w:r>
      <w:r w:rsidRPr="00EB0ADF">
        <w:rPr>
          <w:rFonts w:ascii="Verdana" w:hAnsi="Verdana"/>
        </w:rPr>
        <w:t>ke</w:t>
      </w:r>
      <w:r w:rsidR="00E606AB">
        <w:rPr>
          <w:rFonts w:ascii="Verdana" w:hAnsi="Verdana"/>
        </w:rPr>
        <w:t xml:space="preserve">ella </w:t>
      </w:r>
      <w:hyperlink r:id="rId19" w:history="1">
        <w:r w:rsidR="00E606AB" w:rsidRPr="00140023">
          <w:rPr>
            <w:rStyle w:val="Hyperlinkki"/>
            <w:rFonts w:ascii="Verdana" w:hAnsi="Verdana"/>
          </w:rPr>
          <w:t>SV 89</w:t>
        </w:r>
      </w:hyperlink>
      <w:r w:rsidRPr="00EB0ADF">
        <w:rPr>
          <w:rFonts w:ascii="Verdana" w:hAnsi="Verdana"/>
        </w:rPr>
        <w:t xml:space="preserve">. </w:t>
      </w:r>
      <w:r w:rsidRPr="00E606AB">
        <w:rPr>
          <w:rFonts w:ascii="Verdana" w:hAnsi="Verdana"/>
          <w:b/>
        </w:rPr>
        <w:t>Liitteeksi</w:t>
      </w:r>
      <w:r w:rsidRPr="00EB0ADF">
        <w:rPr>
          <w:rFonts w:ascii="Verdana" w:hAnsi="Verdana"/>
        </w:rPr>
        <w:t xml:space="preserve"> tarvitaan </w:t>
      </w:r>
      <w:r w:rsidRPr="00E606AB">
        <w:rPr>
          <w:rFonts w:ascii="Verdana" w:hAnsi="Verdana"/>
          <w:b/>
        </w:rPr>
        <w:t>D-todistus</w:t>
      </w:r>
      <w:r w:rsidRPr="00EB0ADF">
        <w:rPr>
          <w:rFonts w:ascii="Verdana" w:hAnsi="Verdana"/>
        </w:rPr>
        <w:t xml:space="preserve">. Todistus on yleensä maksuton. </w:t>
      </w:r>
      <w:r w:rsidRPr="00D21AA9">
        <w:rPr>
          <w:rFonts w:ascii="Verdana" w:hAnsi="Verdana"/>
          <w:bCs/>
        </w:rPr>
        <w:t>Takautuvaa hakuaikaa on 4 kuukautta.</w:t>
      </w:r>
    </w:p>
    <w:p w14:paraId="5D8A4319" w14:textId="77777777" w:rsidR="00EB0ADF" w:rsidRPr="00EB0ADF" w:rsidRDefault="00EB0ADF" w:rsidP="00EB0ADF">
      <w:pPr>
        <w:rPr>
          <w:rFonts w:ascii="Verdana" w:hAnsi="Verdana"/>
        </w:rPr>
      </w:pPr>
    </w:p>
    <w:p w14:paraId="1C3CFCF6" w14:textId="77777777" w:rsidR="00EB0ADF" w:rsidRPr="00EB0ADF" w:rsidRDefault="00EB0ADF" w:rsidP="00EB0ADF">
      <w:pPr>
        <w:rPr>
          <w:rFonts w:ascii="Verdana" w:hAnsi="Verdana"/>
        </w:rPr>
      </w:pPr>
      <w:r w:rsidRPr="00EB0ADF">
        <w:rPr>
          <w:rFonts w:ascii="Verdana" w:hAnsi="Verdana"/>
        </w:rPr>
        <w:t>Myös erityishoitorahaa koskevasta Kelan päätöksestä voi valittaa sosiaaliturva</w:t>
      </w:r>
      <w:r w:rsidR="005054B1">
        <w:rPr>
          <w:rFonts w:ascii="Verdana" w:hAnsi="Verdana"/>
        </w:rPr>
        <w:t>-asioide</w:t>
      </w:r>
      <w:r w:rsidRPr="00EB0ADF">
        <w:rPr>
          <w:rFonts w:ascii="Verdana" w:hAnsi="Verdana"/>
        </w:rPr>
        <w:t>n muutoksenhakulautakunnalle. Valitusosoitus on aina liitetty päätökseen. Sosiaaliturva</w:t>
      </w:r>
      <w:r w:rsidR="005054B1">
        <w:rPr>
          <w:rFonts w:ascii="Verdana" w:hAnsi="Verdana"/>
        </w:rPr>
        <w:t>-asioide</w:t>
      </w:r>
      <w:r w:rsidRPr="00EB0ADF">
        <w:rPr>
          <w:rFonts w:ascii="Verdana" w:hAnsi="Verdana"/>
        </w:rPr>
        <w:t>n muutoksenhakulautakunnan päätökseen voi edelleen hakea muutosta vakuutusoikeudelta.</w:t>
      </w:r>
    </w:p>
    <w:p w14:paraId="6AC12BE7" w14:textId="77777777" w:rsidR="00605A03" w:rsidRPr="007F7615" w:rsidRDefault="00605A03">
      <w:pPr>
        <w:rPr>
          <w:rFonts w:ascii="Verdana" w:hAnsi="Verdana"/>
        </w:rPr>
      </w:pPr>
    </w:p>
    <w:p w14:paraId="0FBE2226" w14:textId="77777777" w:rsidR="00D74209" w:rsidRPr="007F7615" w:rsidRDefault="00D74209">
      <w:pPr>
        <w:rPr>
          <w:rFonts w:ascii="Verdana" w:hAnsi="Verdana"/>
        </w:rPr>
      </w:pPr>
      <w:r w:rsidRPr="007F7615">
        <w:rPr>
          <w:rFonts w:ascii="Verdana" w:hAnsi="Verdana"/>
        </w:rPr>
        <w:t>SAIRAUSPÄIVÄRAHA VANHEMMILLE</w:t>
      </w:r>
    </w:p>
    <w:p w14:paraId="0C30CE7F" w14:textId="77777777" w:rsidR="00D74209" w:rsidRPr="007F7615" w:rsidRDefault="00D74209">
      <w:pPr>
        <w:rPr>
          <w:rFonts w:ascii="Verdana" w:hAnsi="Verdana"/>
        </w:rPr>
      </w:pPr>
    </w:p>
    <w:p w14:paraId="476E8493" w14:textId="77777777" w:rsidR="00BA43E1" w:rsidRDefault="00D74209" w:rsidP="0091008E">
      <w:pPr>
        <w:rPr>
          <w:rFonts w:ascii="Verdana" w:hAnsi="Verdana"/>
        </w:rPr>
      </w:pPr>
      <w:r w:rsidRPr="007F7615">
        <w:rPr>
          <w:rFonts w:ascii="Verdana" w:hAnsi="Verdana"/>
        </w:rPr>
        <w:t>Lasten syöpähoidossa varsinkin hoidon aloittamisvaiheessa on tavallista, että toiselle tai molemm</w:t>
      </w:r>
      <w:r w:rsidR="00E606AB">
        <w:rPr>
          <w:rFonts w:ascii="Verdana" w:hAnsi="Verdana"/>
        </w:rPr>
        <w:t xml:space="preserve">ille vanhemmille kirjoitetaan SV </w:t>
      </w:r>
      <w:r w:rsidRPr="007F7615">
        <w:rPr>
          <w:rFonts w:ascii="Verdana" w:hAnsi="Verdana"/>
        </w:rPr>
        <w:t>A-todistus sairauspäivärahan hakemista varten.</w:t>
      </w:r>
      <w:r w:rsidR="0091008E" w:rsidRPr="007F7615">
        <w:rPr>
          <w:rFonts w:ascii="Verdana" w:hAnsi="Verdana"/>
        </w:rPr>
        <w:t xml:space="preserve"> Sairauspäiväraha</w:t>
      </w:r>
      <w:r w:rsidR="00140023">
        <w:rPr>
          <w:rFonts w:ascii="Verdana" w:hAnsi="Verdana"/>
        </w:rPr>
        <w:t>n saaminen</w:t>
      </w:r>
      <w:r w:rsidR="0091008E" w:rsidRPr="007F7615">
        <w:rPr>
          <w:rFonts w:ascii="Verdana" w:hAnsi="Verdana"/>
        </w:rPr>
        <w:t xml:space="preserve"> edellyttää aina työkyvyttömyyttä, jonka hakijan </w:t>
      </w:r>
      <w:r w:rsidR="00140023">
        <w:rPr>
          <w:rFonts w:ascii="Verdana" w:hAnsi="Verdana"/>
        </w:rPr>
        <w:t>sairaus aiheuttaa. Oman l</w:t>
      </w:r>
      <w:r w:rsidR="0091008E" w:rsidRPr="007F7615">
        <w:rPr>
          <w:rFonts w:ascii="Verdana" w:hAnsi="Verdana"/>
        </w:rPr>
        <w:t>apsen sairastuminen voi olla</w:t>
      </w:r>
      <w:r w:rsidR="00140023">
        <w:rPr>
          <w:rFonts w:ascii="Verdana" w:hAnsi="Verdana"/>
        </w:rPr>
        <w:t xml:space="preserve"> vanhemmille</w:t>
      </w:r>
      <w:r w:rsidR="0091008E" w:rsidRPr="007F7615">
        <w:rPr>
          <w:rFonts w:ascii="Verdana" w:hAnsi="Verdana"/>
        </w:rPr>
        <w:t xml:space="preserve"> niin suuri shokki, että se voidaan luokitella sairastumiseksi, jolloin vanhemmille</w:t>
      </w:r>
      <w:r w:rsidR="00140023">
        <w:rPr>
          <w:rFonts w:ascii="Verdana" w:hAnsi="Verdana"/>
        </w:rPr>
        <w:t xml:space="preserve"> voidaan kirjoittaa</w:t>
      </w:r>
      <w:r w:rsidR="0091008E" w:rsidRPr="007F7615">
        <w:rPr>
          <w:rFonts w:ascii="Verdana" w:hAnsi="Verdana"/>
        </w:rPr>
        <w:t xml:space="preserve"> todistus työkyvyttömyydestä.</w:t>
      </w:r>
      <w:r w:rsidR="00140023">
        <w:rPr>
          <w:rFonts w:ascii="Verdana" w:hAnsi="Verdana"/>
        </w:rPr>
        <w:t xml:space="preserve"> T</w:t>
      </w:r>
      <w:r w:rsidRPr="007F7615">
        <w:rPr>
          <w:rFonts w:ascii="Verdana" w:hAnsi="Verdana"/>
        </w:rPr>
        <w:t xml:space="preserve">odistuksen voi </w:t>
      </w:r>
      <w:r w:rsidR="00BA43E1">
        <w:rPr>
          <w:rFonts w:ascii="Verdana" w:hAnsi="Verdana"/>
        </w:rPr>
        <w:t xml:space="preserve">joskus </w:t>
      </w:r>
      <w:r w:rsidRPr="007F7615">
        <w:rPr>
          <w:rFonts w:ascii="Verdana" w:hAnsi="Verdana"/>
        </w:rPr>
        <w:t>kirjoittaa hoitava lastenlääkäri,</w:t>
      </w:r>
      <w:r w:rsidR="00BA43E1">
        <w:rPr>
          <w:rFonts w:ascii="Verdana" w:hAnsi="Verdana"/>
        </w:rPr>
        <w:t xml:space="preserve"> tavallisimmin kuitenkin</w:t>
      </w:r>
      <w:r w:rsidRPr="007F7615">
        <w:rPr>
          <w:rFonts w:ascii="Verdana" w:hAnsi="Verdana"/>
        </w:rPr>
        <w:t xml:space="preserve"> vanhempi</w:t>
      </w:r>
      <w:r w:rsidR="00BA43E1">
        <w:rPr>
          <w:rFonts w:ascii="Verdana" w:hAnsi="Verdana"/>
        </w:rPr>
        <w:t xml:space="preserve">en oma terveyskeskuslääkäri, </w:t>
      </w:r>
      <w:r w:rsidRPr="007F7615">
        <w:rPr>
          <w:rFonts w:ascii="Verdana" w:hAnsi="Verdana"/>
        </w:rPr>
        <w:t>työterveyslääkäri</w:t>
      </w:r>
      <w:r w:rsidR="00BA43E1">
        <w:rPr>
          <w:rFonts w:ascii="Verdana" w:hAnsi="Verdana"/>
        </w:rPr>
        <w:t xml:space="preserve"> tai psykiatri</w:t>
      </w:r>
      <w:r w:rsidRPr="007F7615">
        <w:rPr>
          <w:rFonts w:ascii="Verdana" w:hAnsi="Verdana"/>
        </w:rPr>
        <w:t>. Työehtosopimuksen mukaan työntekijällä on usein oikeus palkalliseen sairauslomaan, jolloin sairauspäiväraha maksetaan karenssiajan</w:t>
      </w:r>
      <w:r w:rsidR="00205B68">
        <w:rPr>
          <w:rFonts w:ascii="Verdana" w:hAnsi="Verdana"/>
        </w:rPr>
        <w:t xml:space="preserve"> (sairastumispäivä ja sitä seuraavat</w:t>
      </w:r>
      <w:r w:rsidR="00D155F6" w:rsidRPr="007F7615">
        <w:rPr>
          <w:rFonts w:ascii="Verdana" w:hAnsi="Verdana"/>
        </w:rPr>
        <w:t xml:space="preserve"> 9 arkipäivää)</w:t>
      </w:r>
      <w:r w:rsidRPr="007F7615">
        <w:rPr>
          <w:rFonts w:ascii="Verdana" w:hAnsi="Verdana"/>
        </w:rPr>
        <w:t xml:space="preserve"> jälkeen työnantajalle. </w:t>
      </w:r>
      <w:r w:rsidR="00987232">
        <w:rPr>
          <w:rFonts w:ascii="Verdana" w:hAnsi="Verdana"/>
        </w:rPr>
        <w:t>YEL:n piiriin kuuluvilla y</w:t>
      </w:r>
      <w:r w:rsidR="00BA43E1">
        <w:rPr>
          <w:rFonts w:ascii="Verdana" w:hAnsi="Verdana"/>
        </w:rPr>
        <w:t xml:space="preserve">rittäjillä </w:t>
      </w:r>
      <w:r w:rsidR="00987232">
        <w:rPr>
          <w:rFonts w:ascii="Verdana" w:hAnsi="Verdana"/>
        </w:rPr>
        <w:t>o</w:t>
      </w:r>
      <w:r w:rsidR="00546286">
        <w:rPr>
          <w:rFonts w:ascii="Verdana" w:hAnsi="Verdana"/>
        </w:rPr>
        <w:t xml:space="preserve">ikeus sairauspäivärahaan alkaa </w:t>
      </w:r>
      <w:r w:rsidR="00987232">
        <w:rPr>
          <w:rFonts w:ascii="Verdana" w:hAnsi="Verdana"/>
        </w:rPr>
        <w:t>sairastumispäivää seuraavasta päivästä ja MYEL vakuutetuilla omavastuuaikaan kuuluu sairastumispäivä ja 3 sitä seuraavaa kalenteripäivää</w:t>
      </w:r>
      <w:r w:rsidR="00D155F6" w:rsidRPr="007F7615">
        <w:rPr>
          <w:rFonts w:ascii="Verdana" w:hAnsi="Verdana"/>
        </w:rPr>
        <w:t>.</w:t>
      </w:r>
      <w:r w:rsidR="00987232">
        <w:rPr>
          <w:rFonts w:ascii="Verdana" w:hAnsi="Verdana"/>
        </w:rPr>
        <w:t xml:space="preserve"> MYEL-vakuutettu voi saada omavastuuajalta Mela-päivärahaa.</w:t>
      </w:r>
    </w:p>
    <w:p w14:paraId="75E0DC35" w14:textId="00E68FB5" w:rsidR="00D04E81" w:rsidRDefault="00D74209" w:rsidP="0091008E">
      <w:pPr>
        <w:rPr>
          <w:rFonts w:ascii="Verdana" w:hAnsi="Verdana"/>
        </w:rPr>
      </w:pPr>
      <w:r w:rsidRPr="007F7615">
        <w:rPr>
          <w:rFonts w:ascii="Verdana" w:hAnsi="Verdana"/>
        </w:rPr>
        <w:br/>
        <w:t>Sairausloman jälkeen toinen vanhempi tavallisesti jatkaa palkattomalla vapaalla ja erityishoitorahalla lapsen hoitoon osallistumista. Erityishoitorahaa ei voi koskaan maksaa työnantajalle.</w:t>
      </w:r>
    </w:p>
    <w:p w14:paraId="2823D31F" w14:textId="77777777" w:rsidR="00D002A1" w:rsidRDefault="00D002A1" w:rsidP="0091008E">
      <w:pPr>
        <w:rPr>
          <w:rFonts w:ascii="Verdana" w:hAnsi="Verdana"/>
        </w:rPr>
      </w:pPr>
    </w:p>
    <w:p w14:paraId="4D6BBB18" w14:textId="77777777" w:rsidR="00113BE7" w:rsidRDefault="00113BE7" w:rsidP="0091008E">
      <w:pPr>
        <w:rPr>
          <w:rFonts w:ascii="Verdana" w:hAnsi="Verdana"/>
        </w:rPr>
      </w:pPr>
    </w:p>
    <w:p w14:paraId="4E6CD12B" w14:textId="26CDF58D" w:rsidR="00A263EE" w:rsidRPr="00A263EE" w:rsidRDefault="00A263EE" w:rsidP="00A263EE">
      <w:pPr>
        <w:rPr>
          <w:rFonts w:ascii="Verdana" w:hAnsi="Verdana"/>
        </w:rPr>
      </w:pPr>
      <w:r w:rsidRPr="00A263EE">
        <w:rPr>
          <w:rFonts w:ascii="Verdana" w:hAnsi="Verdana"/>
        </w:rPr>
        <w:t>MATKAKUSTANNUKSET</w:t>
      </w:r>
    </w:p>
    <w:p w14:paraId="3FA13876" w14:textId="77777777" w:rsidR="00A263EE" w:rsidRPr="00A263EE" w:rsidRDefault="00A263EE" w:rsidP="00A263EE">
      <w:pPr>
        <w:rPr>
          <w:rFonts w:ascii="Verdana" w:hAnsi="Verdana"/>
        </w:rPr>
      </w:pPr>
    </w:p>
    <w:p w14:paraId="26FFD88A" w14:textId="77777777" w:rsidR="00A263EE" w:rsidRPr="00A263EE" w:rsidRDefault="00A263EE" w:rsidP="00A263EE">
      <w:pPr>
        <w:rPr>
          <w:rFonts w:ascii="Verdana" w:hAnsi="Verdana"/>
        </w:rPr>
      </w:pPr>
      <w:r w:rsidRPr="00A263EE">
        <w:rPr>
          <w:rFonts w:ascii="Verdana" w:hAnsi="Verdana"/>
        </w:rPr>
        <w:t xml:space="preserve">Sairausvakuutuksen perusteella korvataan matkakustannukset tutkimukseen, hoitoon ja kuntoutukseen omavastuun 25 € ylittävältä osalta yhteen suuntaan. Tarvittaessa korvataan </w:t>
      </w:r>
      <w:r w:rsidRPr="00A263EE">
        <w:rPr>
          <w:rFonts w:ascii="Verdana" w:hAnsi="Verdana"/>
        </w:rPr>
        <w:lastRenderedPageBreak/>
        <w:t xml:space="preserve">myös saattajan matkat. Jos itse maksettavaksi jääneet matkakustannukset ylittävät </w:t>
      </w:r>
      <w:r w:rsidRPr="006E59DB">
        <w:rPr>
          <w:rFonts w:ascii="Verdana" w:hAnsi="Verdana"/>
          <w:b/>
        </w:rPr>
        <w:t>kalenterivuoden aikana 300 €</w:t>
      </w:r>
      <w:r w:rsidRPr="00A263EE">
        <w:rPr>
          <w:rFonts w:ascii="Verdana" w:hAnsi="Verdana"/>
        </w:rPr>
        <w:t xml:space="preserve"> (ns. </w:t>
      </w:r>
      <w:r w:rsidRPr="006E59DB">
        <w:rPr>
          <w:rFonts w:ascii="Verdana" w:hAnsi="Verdana"/>
          <w:b/>
        </w:rPr>
        <w:t>vuosikatto</w:t>
      </w:r>
      <w:r w:rsidRPr="00A263EE">
        <w:rPr>
          <w:rFonts w:ascii="Verdana" w:hAnsi="Verdana"/>
        </w:rPr>
        <w:t>), ylittävä osa korvataan kokonaan. Omavastuuosuuden täyttymistä on potilaan itsensä seurattava, varsinkin alle omavastuun jäävien omalla autolla tai julkisella kulkuneuvolla tehtyjen matkojen osalta. Matkakustannusten vuosikatto on potilaskohtainen ja siihen huomioidaan kaikki sairaanhoidon ja kuntoutuksen vuoksi tarvittavat matkat esim. sairaalaan, terveyskeskukseen, apuvälinesovitukseen tai kuntoutuspaikkaan. Huomi</w:t>
      </w:r>
      <w:r>
        <w:rPr>
          <w:rFonts w:ascii="Verdana" w:hAnsi="Verdana"/>
        </w:rPr>
        <w:t>oon otetaan myös muut kuin syöpä</w:t>
      </w:r>
      <w:r w:rsidRPr="00A263EE">
        <w:rPr>
          <w:rFonts w:ascii="Verdana" w:hAnsi="Verdana"/>
        </w:rPr>
        <w:t xml:space="preserve">sairauden hoitoon liittyvät terveydenhuollon matkat. Alle omavastuun jäävien matkakustannusten vuotuiseen seurantaan on Kelassa lomake </w:t>
      </w:r>
      <w:hyperlink r:id="rId20" w:history="1">
        <w:r w:rsidRPr="007306DE">
          <w:rPr>
            <w:rStyle w:val="Hyperlinkki"/>
            <w:rFonts w:ascii="Verdana" w:hAnsi="Verdana"/>
          </w:rPr>
          <w:t>SV 4</w:t>
        </w:r>
      </w:hyperlink>
      <w:r w:rsidR="00CE0F4C">
        <w:rPr>
          <w:rFonts w:ascii="Verdana" w:hAnsi="Verdana"/>
        </w:rPr>
        <w:t xml:space="preserve"> (pdf)</w:t>
      </w:r>
      <w:r w:rsidRPr="00A263EE">
        <w:rPr>
          <w:rFonts w:ascii="Verdana" w:hAnsi="Verdana"/>
        </w:rPr>
        <w:t>. Sen käyttöä suositellaan: jos matkakustannuskatto on joka tapauksessa täyttymässä, lyhyetkin terveydenhuollon matkat kannattaa kirjata lomakkeelle.</w:t>
      </w:r>
    </w:p>
    <w:p w14:paraId="4022FF86" w14:textId="77777777" w:rsidR="00A263EE" w:rsidRPr="00A263EE" w:rsidRDefault="00A263EE" w:rsidP="00A263EE">
      <w:pPr>
        <w:rPr>
          <w:rFonts w:ascii="Verdana" w:hAnsi="Verdana"/>
        </w:rPr>
      </w:pPr>
    </w:p>
    <w:p w14:paraId="19B185E8" w14:textId="77777777" w:rsidR="00A263EE" w:rsidRPr="00A263EE" w:rsidRDefault="00A263EE" w:rsidP="00A263EE">
      <w:pPr>
        <w:rPr>
          <w:rFonts w:ascii="Verdana" w:hAnsi="Verdana"/>
        </w:rPr>
      </w:pPr>
      <w:r w:rsidRPr="00A263EE">
        <w:rPr>
          <w:rFonts w:ascii="Verdana" w:hAnsi="Verdana"/>
        </w:rPr>
        <w:t>Kela korvaa matkakustannukset halvimman kulkuneuvon, yleensä julkisten liikennevälineiden taksan mukaisesti ja yleensä lähimpään hoitopaikkaan, paitsi kun erityiskulkuneuvon käyttö on perusteltua:</w:t>
      </w:r>
    </w:p>
    <w:p w14:paraId="4A6AE109" w14:textId="3A878BC4" w:rsidR="00A263EE" w:rsidRPr="00A263EE" w:rsidRDefault="00A263EE" w:rsidP="00A263EE">
      <w:pPr>
        <w:rPr>
          <w:rFonts w:ascii="Verdana" w:hAnsi="Verdana"/>
        </w:rPr>
      </w:pPr>
      <w:r>
        <w:rPr>
          <w:rFonts w:ascii="Verdana" w:hAnsi="Verdana"/>
        </w:rPr>
        <w:t>1.</w:t>
      </w:r>
      <w:r w:rsidRPr="00A263EE">
        <w:rPr>
          <w:rFonts w:ascii="Verdana" w:hAnsi="Verdana"/>
        </w:rPr>
        <w:t>terveydellisistä syistä (</w:t>
      </w:r>
      <w:r w:rsidR="00D002A1">
        <w:rPr>
          <w:rFonts w:ascii="Verdana" w:hAnsi="Verdana"/>
        </w:rPr>
        <w:t>terveydenhuollon ammattihenkilön</w:t>
      </w:r>
      <w:r w:rsidRPr="00A263EE">
        <w:rPr>
          <w:rFonts w:ascii="Verdana" w:hAnsi="Verdana"/>
        </w:rPr>
        <w:t xml:space="preserve"> arvio)</w:t>
      </w:r>
    </w:p>
    <w:p w14:paraId="0147E240" w14:textId="77777777" w:rsidR="00A263EE" w:rsidRPr="00A263EE" w:rsidRDefault="00A263EE" w:rsidP="00A263EE">
      <w:pPr>
        <w:rPr>
          <w:rFonts w:ascii="Verdana" w:hAnsi="Verdana"/>
        </w:rPr>
      </w:pPr>
      <w:r>
        <w:rPr>
          <w:rFonts w:ascii="Verdana" w:hAnsi="Verdana"/>
        </w:rPr>
        <w:t>2.</w:t>
      </w:r>
      <w:r w:rsidRPr="00A263EE">
        <w:rPr>
          <w:rFonts w:ascii="Verdana" w:hAnsi="Verdana"/>
        </w:rPr>
        <w:t>liikenneolosuhteiden vuoksi (asiakas selvittelee asian Kelan paikallistoimiston kanssa).</w:t>
      </w:r>
      <w:r>
        <w:rPr>
          <w:rFonts w:ascii="Verdana" w:hAnsi="Verdana"/>
        </w:rPr>
        <w:br/>
      </w:r>
    </w:p>
    <w:p w14:paraId="3DBF6BC5" w14:textId="40D614A8" w:rsidR="00A263EE" w:rsidRPr="00A263EE" w:rsidRDefault="00A263EE" w:rsidP="00A263EE">
      <w:pPr>
        <w:rPr>
          <w:rFonts w:ascii="Verdana" w:hAnsi="Verdana"/>
        </w:rPr>
      </w:pPr>
      <w:r w:rsidRPr="00A263EE">
        <w:rPr>
          <w:rFonts w:ascii="Verdana" w:hAnsi="Verdana"/>
        </w:rPr>
        <w:t xml:space="preserve">Kelan ohjeiden mukaan omaa autoa pidetään halvimpana kulkuneuvona alle </w:t>
      </w:r>
      <w:r w:rsidR="00C10512">
        <w:rPr>
          <w:rFonts w:ascii="Verdana" w:hAnsi="Verdana"/>
        </w:rPr>
        <w:t>2</w:t>
      </w:r>
      <w:r w:rsidRPr="00A263EE">
        <w:rPr>
          <w:rFonts w:ascii="Verdana" w:hAnsi="Verdana"/>
        </w:rPr>
        <w:t>00 km yhdensuuntaisella matkalla, jolloin</w:t>
      </w:r>
      <w:r w:rsidR="00C10512">
        <w:rPr>
          <w:rFonts w:ascii="Verdana" w:hAnsi="Verdana"/>
        </w:rPr>
        <w:t xml:space="preserve"> </w:t>
      </w:r>
      <w:r w:rsidRPr="00A263EE">
        <w:rPr>
          <w:rFonts w:ascii="Verdana" w:hAnsi="Verdana"/>
        </w:rPr>
        <w:t>riittää hakijan oma ilmoitus. Kela ei näissä tapauksissa siis vaadi terveydenhuollon todistusta.</w:t>
      </w:r>
      <w:r w:rsidR="00FC55FE">
        <w:rPr>
          <w:rFonts w:ascii="Verdana" w:hAnsi="Verdana"/>
        </w:rPr>
        <w:t xml:space="preserve"> Kelan kilometrikorvaus oman auton käytöstä on 0,33 euroa/km.</w:t>
      </w:r>
    </w:p>
    <w:p w14:paraId="73963915" w14:textId="77777777" w:rsidR="00A263EE" w:rsidRPr="00A263EE" w:rsidRDefault="00A263EE" w:rsidP="00A263EE">
      <w:pPr>
        <w:rPr>
          <w:rFonts w:ascii="Verdana" w:hAnsi="Verdana"/>
        </w:rPr>
      </w:pPr>
    </w:p>
    <w:p w14:paraId="6518E219" w14:textId="77777777" w:rsidR="00A263EE" w:rsidRPr="00A263EE" w:rsidRDefault="00A263EE" w:rsidP="00A263EE">
      <w:pPr>
        <w:rPr>
          <w:rFonts w:ascii="Verdana" w:hAnsi="Verdana"/>
        </w:rPr>
      </w:pPr>
      <w:r w:rsidRPr="00A263EE">
        <w:rPr>
          <w:rFonts w:ascii="Verdana" w:hAnsi="Verdana"/>
        </w:rPr>
        <w:t xml:space="preserve">Potilaalla on mahdollisuus saada terveydentilansa tai sairautensa vuoksi terveydenhuollon ammattihenkilön antama todistus (SV 67) esim. taksimatkaa varten. Todistus voidaan kirjoittaa kertamatkalle, määräajalle (esim. jotain suunniteltua hoitojaksoa varten) tai toistaiseksi. </w:t>
      </w:r>
      <w:r w:rsidRPr="00A263EE">
        <w:rPr>
          <w:rFonts w:ascii="Verdana" w:hAnsi="Verdana"/>
          <w:b/>
        </w:rPr>
        <w:t>Pitemmän aikaa voimassa oleva SV 67 todistus kannattaa pyytää vaikeasti sairaalle tai monivammaiselle lapselle</w:t>
      </w:r>
      <w:r w:rsidRPr="00A263EE">
        <w:rPr>
          <w:rFonts w:ascii="Verdana" w:hAnsi="Verdana"/>
        </w:rPr>
        <w:t>, jolla on paljon hoito-, tutkimus- ja kuntoutuskäyntejä.</w:t>
      </w:r>
    </w:p>
    <w:p w14:paraId="06A6C283" w14:textId="77777777" w:rsidR="00A263EE" w:rsidRPr="00A263EE" w:rsidRDefault="00A263EE" w:rsidP="00A263EE">
      <w:pPr>
        <w:rPr>
          <w:rFonts w:ascii="Verdana" w:hAnsi="Verdana"/>
        </w:rPr>
      </w:pPr>
    </w:p>
    <w:p w14:paraId="73C0897C" w14:textId="75F468FC" w:rsidR="00EE4A2F" w:rsidRPr="00FE280A" w:rsidRDefault="00EE4A2F" w:rsidP="00EE4A2F">
      <w:pPr>
        <w:tabs>
          <w:tab w:val="left" w:pos="0"/>
          <w:tab w:val="left" w:pos="1296"/>
          <w:tab w:val="left" w:pos="2592"/>
          <w:tab w:val="left" w:pos="3888"/>
          <w:tab w:val="left" w:pos="5184"/>
          <w:tab w:val="left" w:pos="6480"/>
          <w:tab w:val="left" w:pos="7776"/>
          <w:tab w:val="left" w:pos="9072"/>
        </w:tabs>
        <w:rPr>
          <w:rFonts w:ascii="Verdana" w:hAnsi="Verdana"/>
          <w:b/>
        </w:rPr>
      </w:pPr>
      <w:bookmarkStart w:id="0" w:name="_Hlk92800658"/>
      <w:r w:rsidRPr="00255B56">
        <w:rPr>
          <w:rFonts w:ascii="Verdana" w:hAnsi="Verdana"/>
          <w:b/>
        </w:rPr>
        <w:t>Kelan korvaamien taksimatkojen tilausjärjestelmä muuttui 1.</w:t>
      </w:r>
      <w:r>
        <w:rPr>
          <w:rFonts w:ascii="Verdana" w:hAnsi="Verdana"/>
          <w:b/>
        </w:rPr>
        <w:t>1</w:t>
      </w:r>
      <w:r w:rsidRPr="00255B56">
        <w:rPr>
          <w:rFonts w:ascii="Verdana" w:hAnsi="Verdana"/>
          <w:b/>
        </w:rPr>
        <w:t>.20</w:t>
      </w:r>
      <w:r>
        <w:rPr>
          <w:rFonts w:ascii="Verdana" w:hAnsi="Verdana"/>
          <w:b/>
        </w:rPr>
        <w:t>22</w:t>
      </w:r>
      <w:r w:rsidRPr="00255B56">
        <w:rPr>
          <w:rFonts w:ascii="Verdana" w:hAnsi="Verdana"/>
        </w:rPr>
        <w:t xml:space="preserve">. Jos potilaalla on oikeus Kelan korvaamaan taksimatkaan (terveydentila tai puutteelliset liikenneolosuhteet), </w:t>
      </w:r>
      <w:r w:rsidRPr="00255B56">
        <w:rPr>
          <w:rFonts w:ascii="Verdana" w:hAnsi="Verdana"/>
          <w:b/>
        </w:rPr>
        <w:t xml:space="preserve">taksi pitää tilata </w:t>
      </w:r>
      <w:hyperlink r:id="rId21" w:history="1">
        <w:r w:rsidRPr="00EE4A2F">
          <w:rPr>
            <w:rStyle w:val="Hyperlinkki"/>
            <w:rFonts w:ascii="Verdana" w:hAnsi="Verdana"/>
            <w:b/>
          </w:rPr>
          <w:t>maakunnallisesta tilausnumerosta</w:t>
        </w:r>
      </w:hyperlink>
      <w:r>
        <w:rPr>
          <w:rFonts w:ascii="Verdana" w:hAnsi="Verdana"/>
        </w:rPr>
        <w:t xml:space="preserve"> joita Kelan suorittaman kilpailutuksen jälkeen on kaikilla alueilla kaksi.</w:t>
      </w:r>
      <w:r w:rsidRPr="00255B56">
        <w:rPr>
          <w:rFonts w:ascii="Verdana" w:hAnsi="Verdana"/>
        </w:rPr>
        <w:t xml:space="preserve"> Tällöin potilas saa matkakorvauksen heti taksissa ja maksaa matkastaan enintään 25 euron omavastuun. </w:t>
      </w:r>
      <w:r w:rsidRPr="00255B56">
        <w:rPr>
          <w:rFonts w:ascii="Verdana" w:hAnsi="Verdana"/>
          <w:b/>
        </w:rPr>
        <w:t>Jos taksi tilataan muulla tavoin, ei Kela korvaa matkaa</w:t>
      </w:r>
      <w:r w:rsidRPr="00255B56">
        <w:rPr>
          <w:rFonts w:ascii="Verdana" w:hAnsi="Verdana"/>
        </w:rPr>
        <w:t>.</w:t>
      </w:r>
    </w:p>
    <w:bookmarkEnd w:id="0"/>
    <w:p w14:paraId="3C6748CB" w14:textId="77777777" w:rsidR="00EE4A2F" w:rsidRPr="00255B56" w:rsidRDefault="00EE4A2F" w:rsidP="00EE4A2F">
      <w:pPr>
        <w:tabs>
          <w:tab w:val="left" w:pos="0"/>
          <w:tab w:val="left" w:pos="1296"/>
          <w:tab w:val="left" w:pos="2592"/>
          <w:tab w:val="left" w:pos="3888"/>
          <w:tab w:val="left" w:pos="5184"/>
          <w:tab w:val="left" w:pos="6480"/>
          <w:tab w:val="left" w:pos="7776"/>
          <w:tab w:val="left" w:pos="9072"/>
        </w:tabs>
        <w:rPr>
          <w:rFonts w:ascii="Verdana" w:hAnsi="Verdana"/>
        </w:rPr>
      </w:pPr>
    </w:p>
    <w:p w14:paraId="51975D6D" w14:textId="77777777" w:rsidR="00113BE7" w:rsidRDefault="00EE4A2F" w:rsidP="00113BE7">
      <w:pPr>
        <w:tabs>
          <w:tab w:val="left" w:pos="0"/>
          <w:tab w:val="left" w:pos="1296"/>
          <w:tab w:val="left" w:pos="2592"/>
          <w:tab w:val="left" w:pos="3888"/>
          <w:tab w:val="left" w:pos="5184"/>
          <w:tab w:val="left" w:pos="6480"/>
          <w:tab w:val="left" w:pos="7776"/>
          <w:tab w:val="left" w:pos="9072"/>
        </w:tabs>
        <w:rPr>
          <w:rFonts w:ascii="Verdana" w:hAnsi="Verdana"/>
          <w:b/>
          <w:bCs/>
        </w:rPr>
      </w:pPr>
      <w:r w:rsidRPr="005934E0">
        <w:rPr>
          <w:rFonts w:ascii="Verdana" w:hAnsi="Verdana"/>
          <w:b/>
          <w:bCs/>
        </w:rPr>
        <w:t>Keski-Suomen maakunnan alueella Kela taksi tilataan numerosta 0800 414 608 (Taksi Helsinki Oy) tai 0800 021 83 (Menevä Oy).</w:t>
      </w:r>
    </w:p>
    <w:p w14:paraId="7DDC1F37" w14:textId="77777777" w:rsidR="00113BE7" w:rsidRDefault="00113BE7" w:rsidP="00113BE7">
      <w:pPr>
        <w:tabs>
          <w:tab w:val="left" w:pos="0"/>
          <w:tab w:val="left" w:pos="1296"/>
          <w:tab w:val="left" w:pos="2592"/>
          <w:tab w:val="left" w:pos="3888"/>
          <w:tab w:val="left" w:pos="5184"/>
          <w:tab w:val="left" w:pos="6480"/>
          <w:tab w:val="left" w:pos="7776"/>
          <w:tab w:val="left" w:pos="9072"/>
        </w:tabs>
        <w:rPr>
          <w:rFonts w:ascii="Verdana" w:hAnsi="Verdana"/>
          <w:b/>
          <w:bCs/>
        </w:rPr>
      </w:pPr>
    </w:p>
    <w:p w14:paraId="61605934" w14:textId="36E80387" w:rsidR="00EE4A2F" w:rsidRPr="005934E0" w:rsidRDefault="00113BE7" w:rsidP="00113BE7">
      <w:pPr>
        <w:tabs>
          <w:tab w:val="left" w:pos="0"/>
          <w:tab w:val="left" w:pos="1296"/>
          <w:tab w:val="left" w:pos="2592"/>
          <w:tab w:val="left" w:pos="3888"/>
          <w:tab w:val="left" w:pos="5184"/>
          <w:tab w:val="left" w:pos="6480"/>
          <w:tab w:val="left" w:pos="7776"/>
          <w:tab w:val="left" w:pos="9072"/>
        </w:tabs>
        <w:rPr>
          <w:rFonts w:ascii="Verdana" w:hAnsi="Verdana"/>
          <w:b/>
          <w:bCs/>
        </w:rPr>
      </w:pPr>
      <w:r>
        <w:rPr>
          <w:rFonts w:ascii="Verdana" w:hAnsi="Verdana"/>
          <w:b/>
          <w:bCs/>
        </w:rPr>
        <w:t xml:space="preserve">Pohjois-Savon maakunnan alueella vastaavat numerot ovat </w:t>
      </w:r>
      <w:r w:rsidRPr="00113BE7">
        <w:rPr>
          <w:rFonts w:ascii="Verdana" w:hAnsi="Verdana"/>
          <w:b/>
          <w:bCs/>
        </w:rPr>
        <w:t>0800 414</w:t>
      </w:r>
      <w:r>
        <w:rPr>
          <w:rFonts w:ascii="Verdana" w:hAnsi="Verdana"/>
          <w:b/>
          <w:bCs/>
        </w:rPr>
        <w:t> </w:t>
      </w:r>
      <w:r w:rsidRPr="00113BE7">
        <w:rPr>
          <w:rFonts w:ascii="Verdana" w:hAnsi="Verdana"/>
          <w:b/>
          <w:bCs/>
        </w:rPr>
        <w:t>614 Taksi Helsinki Oy</w:t>
      </w:r>
      <w:r>
        <w:rPr>
          <w:rFonts w:ascii="Verdana" w:hAnsi="Verdana"/>
          <w:b/>
          <w:bCs/>
        </w:rPr>
        <w:t xml:space="preserve"> ja </w:t>
      </w:r>
      <w:r w:rsidRPr="00113BE7">
        <w:rPr>
          <w:rFonts w:ascii="Verdana" w:hAnsi="Verdana"/>
          <w:b/>
          <w:bCs/>
        </w:rPr>
        <w:t>0800 102</w:t>
      </w:r>
      <w:r>
        <w:rPr>
          <w:rFonts w:ascii="Verdana" w:hAnsi="Verdana"/>
          <w:b/>
          <w:bCs/>
        </w:rPr>
        <w:t> </w:t>
      </w:r>
      <w:r w:rsidRPr="00113BE7">
        <w:rPr>
          <w:rFonts w:ascii="Verdana" w:hAnsi="Verdana"/>
          <w:b/>
          <w:bCs/>
        </w:rPr>
        <w:t>000</w:t>
      </w:r>
      <w:r>
        <w:rPr>
          <w:rFonts w:ascii="Verdana" w:hAnsi="Verdana"/>
          <w:b/>
          <w:bCs/>
        </w:rPr>
        <w:t xml:space="preserve"> (</w:t>
      </w:r>
      <w:r w:rsidRPr="00113BE7">
        <w:rPr>
          <w:rFonts w:ascii="Verdana" w:hAnsi="Verdana"/>
          <w:b/>
          <w:bCs/>
        </w:rPr>
        <w:t xml:space="preserve">Joensuun Taksi Oy </w:t>
      </w:r>
      <w:r>
        <w:rPr>
          <w:rFonts w:ascii="Verdana" w:hAnsi="Verdana"/>
          <w:b/>
          <w:bCs/>
        </w:rPr>
        <w:t xml:space="preserve">- </w:t>
      </w:r>
      <w:r w:rsidRPr="00113BE7">
        <w:rPr>
          <w:rFonts w:ascii="Verdana" w:hAnsi="Verdana"/>
          <w:b/>
          <w:bCs/>
        </w:rPr>
        <w:t>Taksi Itä-Suomi)</w:t>
      </w:r>
      <w:r>
        <w:rPr>
          <w:rFonts w:ascii="Verdana" w:hAnsi="Verdana"/>
          <w:b/>
          <w:bCs/>
        </w:rPr>
        <w:t>.</w:t>
      </w:r>
    </w:p>
    <w:p w14:paraId="54194D6E" w14:textId="77777777" w:rsidR="00A263EE" w:rsidRPr="00A263EE" w:rsidRDefault="00A263EE" w:rsidP="00A263EE">
      <w:pPr>
        <w:rPr>
          <w:rFonts w:ascii="Verdana" w:hAnsi="Verdana"/>
        </w:rPr>
      </w:pPr>
    </w:p>
    <w:p w14:paraId="69BC4462" w14:textId="7B9681F4" w:rsidR="00A263EE" w:rsidRPr="00A263EE" w:rsidRDefault="006E59DB" w:rsidP="00A263EE">
      <w:pPr>
        <w:rPr>
          <w:rFonts w:ascii="Verdana" w:hAnsi="Verdana"/>
        </w:rPr>
      </w:pPr>
      <w:bookmarkStart w:id="1" w:name="_Hlk92800698"/>
      <w:r>
        <w:rPr>
          <w:rFonts w:ascii="Verdana" w:hAnsi="Verdana"/>
        </w:rPr>
        <w:t>Jos on epäselvää, mihin alueeseen kotikunta</w:t>
      </w:r>
      <w:r w:rsidR="00A263EE" w:rsidRPr="00A263EE">
        <w:rPr>
          <w:rFonts w:ascii="Verdana" w:hAnsi="Verdana"/>
        </w:rPr>
        <w:t xml:space="preserve"> kuuluu, </w:t>
      </w:r>
      <w:r>
        <w:rPr>
          <w:rFonts w:ascii="Verdana" w:hAnsi="Verdana"/>
        </w:rPr>
        <w:t>oikean tilausnumeron voi tarkistaa Kelan sivuilla olevasta</w:t>
      </w:r>
      <w:r w:rsidR="00A263EE" w:rsidRPr="00A263EE">
        <w:rPr>
          <w:rFonts w:ascii="Verdana" w:hAnsi="Verdana"/>
        </w:rPr>
        <w:t xml:space="preserve"> </w:t>
      </w:r>
      <w:hyperlink r:id="rId22" w:history="1">
        <w:r w:rsidR="00A263EE" w:rsidRPr="00EE4A2F">
          <w:rPr>
            <w:rStyle w:val="Hyperlinkki"/>
            <w:rFonts w:ascii="Verdana" w:hAnsi="Verdana"/>
          </w:rPr>
          <w:t>kuntalistasta</w:t>
        </w:r>
      </w:hyperlink>
      <w:r w:rsidR="00A263EE" w:rsidRPr="00A263EE">
        <w:rPr>
          <w:rFonts w:ascii="Verdana" w:hAnsi="Verdana"/>
        </w:rPr>
        <w:t xml:space="preserve"> (pdf).</w:t>
      </w:r>
    </w:p>
    <w:bookmarkEnd w:id="1"/>
    <w:p w14:paraId="7698521E" w14:textId="77777777" w:rsidR="00A263EE" w:rsidRPr="00A263EE" w:rsidRDefault="00A263EE" w:rsidP="00A263EE">
      <w:pPr>
        <w:rPr>
          <w:rFonts w:ascii="Verdana" w:hAnsi="Verdana"/>
        </w:rPr>
      </w:pPr>
    </w:p>
    <w:p w14:paraId="4C934607" w14:textId="77777777" w:rsidR="00A263EE" w:rsidRPr="00A263EE" w:rsidRDefault="00A263EE" w:rsidP="00A263EE">
      <w:pPr>
        <w:rPr>
          <w:rFonts w:ascii="Verdana" w:hAnsi="Verdana"/>
        </w:rPr>
      </w:pPr>
      <w:r w:rsidRPr="00A263EE">
        <w:rPr>
          <w:rFonts w:ascii="Verdana" w:hAnsi="Verdana"/>
        </w:rPr>
        <w:t>Matkakustannusten takautuva hakuaika on 6 kuukautta. Suurten matkakustannusten vuosiseurannassa on korvauksia haettava alkuvuoden matkoista 6 kuukauden kuluessa matkan tekemisestä, vaikka asiakas ei saisikaan suoraan korvattavana vielä lainkaan korvausta!</w:t>
      </w:r>
    </w:p>
    <w:p w14:paraId="48F26192" w14:textId="77777777" w:rsidR="00A263EE" w:rsidRPr="00A263EE" w:rsidRDefault="00A263EE" w:rsidP="00A263EE">
      <w:pPr>
        <w:rPr>
          <w:rFonts w:ascii="Verdana" w:hAnsi="Verdana"/>
        </w:rPr>
      </w:pPr>
    </w:p>
    <w:p w14:paraId="1595EE84" w14:textId="521FA871" w:rsidR="00A263EE" w:rsidRDefault="00A263EE" w:rsidP="00A263EE">
      <w:pPr>
        <w:rPr>
          <w:rFonts w:ascii="Verdana" w:hAnsi="Verdana"/>
          <w:b/>
          <w:bCs/>
        </w:rPr>
      </w:pPr>
      <w:r w:rsidRPr="00D002A1">
        <w:rPr>
          <w:rFonts w:ascii="Verdana" w:hAnsi="Verdana"/>
          <w:b/>
          <w:bCs/>
        </w:rPr>
        <w:t>Yöpymisraha</w:t>
      </w:r>
    </w:p>
    <w:p w14:paraId="238DD324" w14:textId="77777777" w:rsidR="00D002A1" w:rsidRPr="00D002A1" w:rsidRDefault="00D002A1" w:rsidP="00A263EE">
      <w:pPr>
        <w:rPr>
          <w:rFonts w:ascii="Verdana" w:hAnsi="Verdana"/>
          <w:b/>
          <w:bCs/>
        </w:rPr>
      </w:pPr>
    </w:p>
    <w:p w14:paraId="33EBF494" w14:textId="010D8AF2" w:rsidR="00D74209" w:rsidRPr="007F7615" w:rsidRDefault="00A263EE" w:rsidP="00A263EE">
      <w:pPr>
        <w:rPr>
          <w:rFonts w:ascii="Verdana" w:hAnsi="Verdana"/>
        </w:rPr>
      </w:pPr>
      <w:r w:rsidRPr="00A263EE">
        <w:rPr>
          <w:rFonts w:ascii="Verdana" w:hAnsi="Verdana"/>
        </w:rPr>
        <w:t>Kela voi maksaa yöpymisrahaa enintään 20,18 €/vrk vanhemmalle, joka joutuu yöpymään</w:t>
      </w:r>
      <w:r w:rsidR="00113BE7">
        <w:rPr>
          <w:rFonts w:ascii="Verdana" w:hAnsi="Verdana"/>
        </w:rPr>
        <w:t xml:space="preserve"> </w:t>
      </w:r>
      <w:r w:rsidRPr="00A263EE">
        <w:rPr>
          <w:rFonts w:ascii="Verdana" w:hAnsi="Verdana"/>
        </w:rPr>
        <w:t xml:space="preserve">hotellissa tai muussa maksullisessa majoituksessa lapsen sairaalassaolon vuoksi. Yöpymisrahassa ei ole omavastuuosuutta. Yöpymisrahaa voidaan hakea samassa yhteydessä </w:t>
      </w:r>
      <w:r w:rsidRPr="00A263EE">
        <w:rPr>
          <w:rFonts w:ascii="Verdana" w:hAnsi="Verdana"/>
        </w:rPr>
        <w:lastRenderedPageBreak/>
        <w:t xml:space="preserve">kuin matkakustannuksia esim. lomakkeella </w:t>
      </w:r>
      <w:hyperlink r:id="rId23" w:history="1">
        <w:r w:rsidRPr="007306DE">
          <w:rPr>
            <w:rStyle w:val="Hyperlinkki"/>
            <w:rFonts w:ascii="Verdana" w:hAnsi="Verdana"/>
          </w:rPr>
          <w:t>SV 4</w:t>
        </w:r>
      </w:hyperlink>
      <w:r w:rsidRPr="00A263EE">
        <w:rPr>
          <w:rFonts w:ascii="Verdana" w:hAnsi="Verdana"/>
        </w:rPr>
        <w:t>. Majoitusliikkeen kuitti on liitettävä hakemukseen.</w:t>
      </w:r>
      <w:r w:rsidR="00190763">
        <w:rPr>
          <w:rFonts w:ascii="Verdana" w:hAnsi="Verdana"/>
        </w:rPr>
        <w:br w:type="page"/>
      </w:r>
      <w:r w:rsidR="00D74209" w:rsidRPr="007F7615">
        <w:rPr>
          <w:rFonts w:ascii="Verdana" w:hAnsi="Verdana"/>
        </w:rPr>
        <w:lastRenderedPageBreak/>
        <w:t>LÄÄKEKORVAUKSET</w:t>
      </w:r>
      <w:r w:rsidR="00D002A1">
        <w:rPr>
          <w:rFonts w:ascii="Verdana" w:hAnsi="Verdana"/>
        </w:rPr>
        <w:t xml:space="preserve"> 202</w:t>
      </w:r>
      <w:r w:rsidR="00253AF7">
        <w:rPr>
          <w:rFonts w:ascii="Verdana" w:hAnsi="Verdana"/>
        </w:rPr>
        <w:t>4</w:t>
      </w:r>
    </w:p>
    <w:p w14:paraId="7E129533" w14:textId="77777777" w:rsidR="00D155F6" w:rsidRPr="007F7615" w:rsidRDefault="00D155F6">
      <w:pPr>
        <w:rPr>
          <w:rFonts w:ascii="Verdana" w:hAnsi="Verdana"/>
        </w:rPr>
      </w:pPr>
    </w:p>
    <w:p w14:paraId="601725D5" w14:textId="69A3E5C6" w:rsidR="00D002A1" w:rsidRDefault="00D002A1" w:rsidP="00D002A1">
      <w:pPr>
        <w:tabs>
          <w:tab w:val="left" w:pos="0"/>
          <w:tab w:val="left" w:pos="1296"/>
          <w:tab w:val="left" w:pos="2592"/>
          <w:tab w:val="left" w:pos="3888"/>
          <w:tab w:val="left" w:pos="5184"/>
          <w:tab w:val="left" w:pos="6480"/>
          <w:tab w:val="left" w:pos="7776"/>
          <w:tab w:val="left" w:pos="9072"/>
        </w:tabs>
        <w:rPr>
          <w:rFonts w:ascii="Verdana" w:hAnsi="Verdana"/>
        </w:rPr>
      </w:pPr>
      <w:r w:rsidRPr="00E75111">
        <w:rPr>
          <w:rFonts w:ascii="Verdana" w:hAnsi="Verdana"/>
        </w:rPr>
        <w:t xml:space="preserve">Lasten osalta lääkekorvauksiin ei </w:t>
      </w:r>
      <w:r>
        <w:rPr>
          <w:rFonts w:ascii="Verdana" w:hAnsi="Verdana"/>
        </w:rPr>
        <w:t>tullut oleellisia muutoksia 202</w:t>
      </w:r>
      <w:r w:rsidR="002F70C3">
        <w:rPr>
          <w:rFonts w:ascii="Verdana" w:hAnsi="Verdana"/>
        </w:rPr>
        <w:t>4</w:t>
      </w:r>
      <w:r w:rsidR="000B187B">
        <w:rPr>
          <w:rFonts w:ascii="Verdana" w:hAnsi="Verdana"/>
        </w:rPr>
        <w:t>.</w:t>
      </w:r>
      <w:r w:rsidR="002F70C3" w:rsidRPr="002F70C3">
        <w:t xml:space="preserve"> </w:t>
      </w:r>
      <w:r w:rsidR="002F70C3" w:rsidRPr="002F70C3">
        <w:rPr>
          <w:rFonts w:ascii="Verdana" w:hAnsi="Verdana"/>
        </w:rPr>
        <w:t xml:space="preserve">Lääkekorvauksien </w:t>
      </w:r>
      <w:r w:rsidR="002A18EB">
        <w:rPr>
          <w:rFonts w:ascii="Verdana" w:hAnsi="Verdana"/>
        </w:rPr>
        <w:t xml:space="preserve">potilaskohtainen </w:t>
      </w:r>
      <w:r w:rsidR="002F70C3" w:rsidRPr="002F70C3">
        <w:rPr>
          <w:rFonts w:ascii="Verdana" w:hAnsi="Verdana"/>
        </w:rPr>
        <w:t xml:space="preserve">vuosiomavastuu eli niin sanottu lääkekatto </w:t>
      </w:r>
      <w:r w:rsidR="002A18EB">
        <w:rPr>
          <w:rFonts w:ascii="Verdana" w:hAnsi="Verdana"/>
        </w:rPr>
        <w:t>kuitenkin</w:t>
      </w:r>
      <w:r w:rsidR="002F70C3" w:rsidRPr="002F70C3">
        <w:rPr>
          <w:rFonts w:ascii="Verdana" w:hAnsi="Verdana"/>
        </w:rPr>
        <w:t xml:space="preserve"> suuren</w:t>
      </w:r>
      <w:r w:rsidR="002A18EB">
        <w:rPr>
          <w:rFonts w:ascii="Verdana" w:hAnsi="Verdana"/>
        </w:rPr>
        <w:t>i 2024.</w:t>
      </w:r>
      <w:r w:rsidR="002F70C3">
        <w:rPr>
          <w:rFonts w:ascii="Verdana" w:hAnsi="Verdana"/>
        </w:rPr>
        <w:t xml:space="preserve"> </w:t>
      </w:r>
    </w:p>
    <w:p w14:paraId="6D228362" w14:textId="77777777" w:rsidR="00D002A1" w:rsidRDefault="00D002A1" w:rsidP="008733E3">
      <w:pPr>
        <w:rPr>
          <w:rFonts w:ascii="Verdana" w:hAnsi="Verdana"/>
        </w:rPr>
      </w:pPr>
    </w:p>
    <w:p w14:paraId="29F2B1A7" w14:textId="32EA99FE" w:rsidR="008733E3" w:rsidRPr="008733E3" w:rsidRDefault="00763CB7" w:rsidP="008733E3">
      <w:pPr>
        <w:rPr>
          <w:rFonts w:ascii="Verdana" w:hAnsi="Verdana"/>
        </w:rPr>
      </w:pPr>
      <w:r w:rsidRPr="00763CB7">
        <w:rPr>
          <w:rFonts w:ascii="Verdana" w:hAnsi="Verdana"/>
        </w:rPr>
        <w:t>Vuoden 2018 alusta alkaen erityisen kallista lääkettä on voinut ostaa kerralla määrän, jolla lääkekustannusten vuosiomavastuu ylittyy. Tämän jälkeen lääkettä toimitetaan edelleen kuukauden tarvetta vastaava määrä kerrallaan. Erityisen kalliiksi luokitellaan lääkkeet, joissa yksittäinen lääkepakkaus ma</w:t>
      </w:r>
      <w:r>
        <w:rPr>
          <w:rFonts w:ascii="Verdana" w:hAnsi="Verdana"/>
        </w:rPr>
        <w:t>ksaa ennen Kela-korvausta yli</w:t>
      </w:r>
      <w:r>
        <w:rPr>
          <w:rFonts w:ascii="Verdana" w:hAnsi="Verdana"/>
        </w:rPr>
        <w:br/>
        <w:t xml:space="preserve">1 </w:t>
      </w:r>
      <w:r w:rsidRPr="00763CB7">
        <w:rPr>
          <w:rFonts w:ascii="Verdana" w:hAnsi="Verdana"/>
        </w:rPr>
        <w:t>000 €.</w:t>
      </w:r>
    </w:p>
    <w:p w14:paraId="5E960B57" w14:textId="77777777" w:rsidR="00763CB7" w:rsidRDefault="00763CB7" w:rsidP="008733E3">
      <w:pPr>
        <w:rPr>
          <w:rFonts w:ascii="Verdana" w:hAnsi="Verdana"/>
        </w:rPr>
      </w:pPr>
    </w:p>
    <w:p w14:paraId="3D3DE0DF" w14:textId="77777777" w:rsidR="00830771" w:rsidRDefault="008733E3" w:rsidP="008733E3">
      <w:pPr>
        <w:rPr>
          <w:rFonts w:ascii="Verdana" w:hAnsi="Verdana"/>
        </w:rPr>
      </w:pPr>
      <w:r w:rsidRPr="008733E3">
        <w:rPr>
          <w:rFonts w:ascii="Verdana" w:hAnsi="Verdana"/>
        </w:rPr>
        <w:t>Yli 18-vuotiaille potilaille 1.1.2016 käyttöön otettu vuosittainen 50 € ns. alkuomavastuu on edelleen käytössä. Alkuomavastuuta sovelletaan vasta sen vuoden alusta, jolloin henkilö täyttää 19 vuotta.</w:t>
      </w:r>
    </w:p>
    <w:p w14:paraId="09E8A3CE" w14:textId="77777777" w:rsidR="008733E3" w:rsidRPr="00EB0ADF" w:rsidRDefault="008733E3" w:rsidP="008733E3">
      <w:pPr>
        <w:rPr>
          <w:rFonts w:ascii="Verdana" w:hAnsi="Verdana"/>
        </w:rPr>
      </w:pPr>
    </w:p>
    <w:p w14:paraId="3CE0D2AE" w14:textId="77777777" w:rsidR="00EB0ADF" w:rsidRPr="00EB0ADF" w:rsidRDefault="00EB0ADF" w:rsidP="00EB0ADF">
      <w:pPr>
        <w:rPr>
          <w:rFonts w:ascii="Verdana" w:hAnsi="Verdana"/>
        </w:rPr>
      </w:pPr>
      <w:r w:rsidRPr="00EB0ADF">
        <w:rPr>
          <w:rFonts w:ascii="Verdana" w:hAnsi="Verdana"/>
        </w:rPr>
        <w:t xml:space="preserve">Täysi-ikäiset potilaat maksavat reseptilääkkeet kokonaan itse alkuomavastuun täyttymiseen asti. Lääkkeistä saa korvausta Kelasta vasta tämän jälkeen. Alkuomavastuuta kerryttää asiakkaan maksama valmisteen hinta. Mahdollinen viitehinnan ylittävä osuus ei kuitenkaan kerrytä alkuomavastuuta. Alkuomavastuu kerryttää lääkeostojen vuosiomavastuuta eli lääkekattoa. Apteekeissa ja Kelassa on ajantasainen tieto potilaan alkuomavastuun määrästä </w:t>
      </w:r>
    </w:p>
    <w:p w14:paraId="17FF2392" w14:textId="77777777" w:rsidR="00EB0ADF" w:rsidRPr="00EB0ADF" w:rsidRDefault="00EB0ADF" w:rsidP="00EB0ADF">
      <w:pPr>
        <w:rPr>
          <w:rFonts w:ascii="Verdana" w:hAnsi="Verdana"/>
        </w:rPr>
      </w:pPr>
    </w:p>
    <w:p w14:paraId="32046105" w14:textId="77777777" w:rsidR="00EB0ADF" w:rsidRPr="00EB0ADF" w:rsidRDefault="00EB0ADF" w:rsidP="00EB0ADF">
      <w:pPr>
        <w:rPr>
          <w:rFonts w:ascii="Verdana" w:hAnsi="Verdana"/>
        </w:rPr>
      </w:pPr>
      <w:r w:rsidRPr="00EB0ADF">
        <w:rPr>
          <w:rFonts w:ascii="Verdana" w:hAnsi="Verdana"/>
        </w:rPr>
        <w:t xml:space="preserve">Peruskorvattavista lääkkeistä (lääkkeet, perusvoiteet ja kliiniset ravintovalmisteet) korvataan 1.1.2016 alkaen 40 % lääkkeen tai valmisteen viitehinnasta tai hinnasta. </w:t>
      </w:r>
    </w:p>
    <w:p w14:paraId="6D0AD382" w14:textId="77777777" w:rsidR="00EB0ADF" w:rsidRPr="00EB0ADF" w:rsidRDefault="00EB0ADF" w:rsidP="00EB0ADF">
      <w:pPr>
        <w:rPr>
          <w:rFonts w:ascii="Verdana" w:hAnsi="Verdana"/>
        </w:rPr>
      </w:pPr>
    </w:p>
    <w:p w14:paraId="53610222" w14:textId="77777777" w:rsidR="00EB0ADF" w:rsidRPr="00EB0ADF" w:rsidRDefault="00EB0ADF" w:rsidP="00EB0ADF">
      <w:pPr>
        <w:rPr>
          <w:rFonts w:ascii="Verdana" w:hAnsi="Verdana"/>
        </w:rPr>
      </w:pPr>
      <w:r w:rsidRPr="00EB0ADF">
        <w:rPr>
          <w:rFonts w:ascii="Verdana" w:hAnsi="Verdana"/>
        </w:rPr>
        <w:t>Sairasvakuutuslain (1224/2004) mukaan korvataan vaikean ja pitkäaikaisen sairauden hoitoon käytettävät lääkkeet sen mukaan kuin valtioneuvoston päätöksellä säädetään. Alempi erityiskorvaus on 65 % lääkkeen viitehinnasta tai hinnasta. Ylempi erityiskorvaus on 100 % 4,50 euron omavastuun ylittävästä lääkkeen viitehinnasta tai hinnasta.</w:t>
      </w:r>
    </w:p>
    <w:p w14:paraId="4B9BBF5F" w14:textId="77777777" w:rsidR="00EB0ADF" w:rsidRPr="00EB0ADF" w:rsidRDefault="00EB0ADF" w:rsidP="00EB0ADF">
      <w:pPr>
        <w:rPr>
          <w:rFonts w:ascii="Verdana" w:hAnsi="Verdana"/>
        </w:rPr>
      </w:pPr>
    </w:p>
    <w:p w14:paraId="3109845E" w14:textId="77777777" w:rsidR="00EB0ADF" w:rsidRPr="00EB0ADF" w:rsidRDefault="00EB0ADF" w:rsidP="00EB0ADF">
      <w:pPr>
        <w:rPr>
          <w:rFonts w:ascii="Verdana" w:hAnsi="Verdana"/>
        </w:rPr>
      </w:pPr>
      <w:r w:rsidRPr="00EB0ADF">
        <w:rPr>
          <w:rFonts w:ascii="Verdana" w:hAnsi="Verdana"/>
        </w:rPr>
        <w:t>Erityiskorvauksen saamiseksi hoidosta vastaavan yksikön lääkäri kirjoittaa potilaalle lääkärintodistuksen B, jonka potilas/vanhemmat toimittavat Kelalle. Muuta hakulomaketta ei tarvita. Saatuaan Kelasta erityiskorvauspäätöksen potilas saa jonkin ajan kuluttua uuden sairausvakuutuskortin, jolla korvaus myönnetään suoraan apteekista lääkkeitä ostettaessa.</w:t>
      </w:r>
    </w:p>
    <w:p w14:paraId="5527D05B" w14:textId="77777777" w:rsidR="00EB0ADF" w:rsidRPr="00EB0ADF" w:rsidRDefault="00EB0ADF" w:rsidP="00EB0ADF">
      <w:pPr>
        <w:rPr>
          <w:rFonts w:ascii="Verdana" w:hAnsi="Verdana"/>
        </w:rPr>
      </w:pPr>
    </w:p>
    <w:p w14:paraId="73711476" w14:textId="77777777" w:rsidR="00EB0ADF" w:rsidRPr="00EB0ADF" w:rsidRDefault="00EB0ADF" w:rsidP="00EB0ADF">
      <w:pPr>
        <w:rPr>
          <w:rFonts w:ascii="Verdana" w:hAnsi="Verdana"/>
        </w:rPr>
      </w:pPr>
      <w:r w:rsidRPr="00074583">
        <w:rPr>
          <w:rFonts w:ascii="Verdana" w:hAnsi="Verdana"/>
        </w:rPr>
        <w:t>Vuoden 2016 alusta lähtien Kela voi maksaa erityiskorvausta tietyin edellytyksin takautuvasti jo lääkärinlausunnon allekirjoituspäivämäärän jälkeen tehdyistä lääkeostoista.</w:t>
      </w:r>
      <w:r w:rsidRPr="00EB0ADF">
        <w:rPr>
          <w:rFonts w:ascii="Verdana" w:hAnsi="Verdana"/>
        </w:rPr>
        <w:t xml:space="preserve"> Takautuvaa erityiskorvausta voidaan kuitenkin maksaa enintään 3 kuukauden hoitoaikaa vastaavasta valmistemäärästä. Korvausta on haettava 6 kuukauden kuluessa lääkkeen ostopäivästä. Edellä kerrottu koskee myös kliinisten ravintovalmisteiden korvaamista. Ennen korvauspäätöksen saamista tehdyistä lääkeostoista (kun B-lausunto on Kelassa käsittelyssä) kannattaa säilyttää apteekin kassakuitit ja kliinisistä ravintovalmisteista myös ns. laskelma Kelaa varten.</w:t>
      </w:r>
    </w:p>
    <w:p w14:paraId="542AF82A" w14:textId="77777777" w:rsidR="00EB0ADF" w:rsidRPr="00EB0ADF" w:rsidRDefault="00EB0ADF" w:rsidP="00EB0ADF">
      <w:pPr>
        <w:rPr>
          <w:rFonts w:ascii="Verdana" w:hAnsi="Verdana"/>
        </w:rPr>
      </w:pPr>
    </w:p>
    <w:p w14:paraId="0F7F427F" w14:textId="7DFE06D6" w:rsidR="00EB0ADF" w:rsidRPr="00EB0ADF" w:rsidRDefault="00EB0ADF" w:rsidP="00EB0ADF">
      <w:pPr>
        <w:rPr>
          <w:rFonts w:ascii="Verdana" w:hAnsi="Verdana"/>
        </w:rPr>
      </w:pPr>
      <w:r w:rsidRPr="00EB0ADF">
        <w:rPr>
          <w:rFonts w:ascii="Verdana" w:hAnsi="Verdana"/>
        </w:rPr>
        <w:t xml:space="preserve">Lääkekustannuksissa (lääkkeet, perusvoiteet ja kliiniset </w:t>
      </w:r>
      <w:r w:rsidR="009F508D" w:rsidRPr="00EB0ADF">
        <w:rPr>
          <w:rFonts w:ascii="Verdana" w:hAnsi="Verdana"/>
        </w:rPr>
        <w:t>ravintovalmisteet</w:t>
      </w:r>
      <w:r w:rsidRPr="00EB0ADF">
        <w:rPr>
          <w:rFonts w:ascii="Verdana" w:hAnsi="Verdana"/>
        </w:rPr>
        <w:t xml:space="preserve">), jotka asiakas itse joutuu maksamaan, on kalenterivuodessa potilaskohtainen yläraja, </w:t>
      </w:r>
      <w:r w:rsidRPr="00472D5E">
        <w:rPr>
          <w:rFonts w:ascii="Verdana" w:hAnsi="Verdana"/>
          <w:b/>
        </w:rPr>
        <w:t>vuosiomavastuu</w:t>
      </w:r>
      <w:r w:rsidR="00FB4556">
        <w:rPr>
          <w:rFonts w:ascii="Verdana" w:hAnsi="Verdana"/>
        </w:rPr>
        <w:t xml:space="preserve"> (ns. lääkekatto), joka </w:t>
      </w:r>
      <w:r w:rsidR="00763CB7">
        <w:rPr>
          <w:rFonts w:ascii="Verdana" w:hAnsi="Verdana"/>
        </w:rPr>
        <w:t>on</w:t>
      </w:r>
      <w:r w:rsidR="000B187B">
        <w:rPr>
          <w:rFonts w:ascii="Verdana" w:hAnsi="Verdana"/>
        </w:rPr>
        <w:t xml:space="preserve"> edelleen</w:t>
      </w:r>
      <w:r w:rsidR="00763CB7">
        <w:rPr>
          <w:rFonts w:ascii="Verdana" w:hAnsi="Verdana"/>
        </w:rPr>
        <w:t xml:space="preserve"> </w:t>
      </w:r>
      <w:r w:rsidR="002A18EB" w:rsidRPr="002A18EB">
        <w:rPr>
          <w:rFonts w:ascii="Verdana" w:hAnsi="Verdana"/>
          <w:b/>
          <w:bCs/>
        </w:rPr>
        <w:t>626</w:t>
      </w:r>
      <w:r w:rsidR="002A18EB" w:rsidRPr="002A18EB">
        <w:rPr>
          <w:rFonts w:ascii="Verdana" w:hAnsi="Verdana"/>
        </w:rPr>
        <w:t>,</w:t>
      </w:r>
      <w:r w:rsidR="002A18EB" w:rsidRPr="002A18EB">
        <w:rPr>
          <w:rFonts w:ascii="Verdana" w:hAnsi="Verdana"/>
          <w:b/>
          <w:bCs/>
        </w:rPr>
        <w:t>94</w:t>
      </w:r>
      <w:r w:rsidR="00D17F92" w:rsidRPr="00D17F92">
        <w:rPr>
          <w:rFonts w:ascii="Verdana" w:hAnsi="Verdana"/>
          <w:b/>
        </w:rPr>
        <w:t xml:space="preserve"> €</w:t>
      </w:r>
      <w:r w:rsidR="00FB4556">
        <w:rPr>
          <w:rFonts w:ascii="Verdana" w:hAnsi="Verdana"/>
          <w:b/>
        </w:rPr>
        <w:t xml:space="preserve"> vuonna 202</w:t>
      </w:r>
      <w:r w:rsidR="002A18EB">
        <w:rPr>
          <w:rFonts w:ascii="Verdana" w:hAnsi="Verdana"/>
          <w:b/>
        </w:rPr>
        <w:t>4</w:t>
      </w:r>
      <w:r w:rsidR="00763CB7">
        <w:rPr>
          <w:rFonts w:ascii="Verdana" w:hAnsi="Verdana"/>
        </w:rPr>
        <w:t>.</w:t>
      </w:r>
      <w:r w:rsidRPr="00EB0ADF">
        <w:rPr>
          <w:rFonts w:ascii="Verdana" w:hAnsi="Verdana"/>
        </w:rPr>
        <w:t xml:space="preserve"> Lääkekaton ylittymisen jälkeen maksettava lisäkorvaus on 100 % 2,50 € lääkekohtaisen omavastuun ylittävältä osalta. Lääkekaton ulkopuolelle jäävät sellaiset lääkkeet, joille ei ole vahvistettu hintaa, samoin ilman lääkärin määräystä ostetut lääkkeet.</w:t>
      </w:r>
    </w:p>
    <w:p w14:paraId="2026B072" w14:textId="77777777" w:rsidR="00EB0ADF" w:rsidRPr="00EB0ADF" w:rsidRDefault="00EB0ADF" w:rsidP="00EB0ADF">
      <w:pPr>
        <w:rPr>
          <w:rFonts w:ascii="Verdana" w:hAnsi="Verdana"/>
        </w:rPr>
      </w:pPr>
    </w:p>
    <w:p w14:paraId="074BC2A2" w14:textId="77777777" w:rsidR="00EB0ADF" w:rsidRPr="00EB0ADF" w:rsidRDefault="00EB0ADF" w:rsidP="00EB0ADF">
      <w:pPr>
        <w:rPr>
          <w:rFonts w:ascii="Verdana" w:hAnsi="Verdana"/>
        </w:rPr>
      </w:pPr>
      <w:r w:rsidRPr="00EB0ADF">
        <w:rPr>
          <w:rFonts w:ascii="Verdana" w:hAnsi="Verdana"/>
        </w:rPr>
        <w:t>Kela pystyy seuraamaan apteekista sairausvakuutuskortin kanssa ostettujen lääkkeiden kustannuksia. Vuotuisen omavastuuosuuden ylittyessä Kela lähettää asiakkaalle kirjeen, jossa on mukana erillinen lomake apteekkia varten. Suurista lääkekustannuksista maksettavan lisäkorvauksen voi saada suoraan apteekista. Kun vuotuinen omavastuu on täyttynyt, asiakas saa lisäkorvauksen apteekissa esittämällä jokaisen reseptilääkeoston yhteydessä Kela-kortin ja Kelan lähettämän ilmoituksen.</w:t>
      </w:r>
    </w:p>
    <w:p w14:paraId="007683B1" w14:textId="77777777" w:rsidR="00EB0ADF" w:rsidRPr="00EB0ADF" w:rsidRDefault="00EB0ADF" w:rsidP="00EB0ADF">
      <w:pPr>
        <w:rPr>
          <w:rFonts w:ascii="Verdana" w:hAnsi="Verdana"/>
        </w:rPr>
      </w:pPr>
    </w:p>
    <w:p w14:paraId="5DA6D1AD" w14:textId="1A6627A4" w:rsidR="00CE7B59" w:rsidRDefault="00EB0ADF" w:rsidP="00EB0ADF">
      <w:pPr>
        <w:rPr>
          <w:rFonts w:ascii="Verdana" w:hAnsi="Verdana"/>
        </w:rPr>
      </w:pPr>
      <w:r w:rsidRPr="00EB0ADF">
        <w:rPr>
          <w:rFonts w:ascii="Verdana" w:hAnsi="Verdana"/>
        </w:rPr>
        <w:lastRenderedPageBreak/>
        <w:t xml:space="preserve">Jos lisäkorvausta ei ole saatu suorakorvauksena apteekin kautta, lisäkorvausta on haettava Kelasta 6 kuukauden kuluessa sen kalenterivuoden päättymisestä, jonka aikana oikeus lisäkorvaukseen on syntynyt. </w:t>
      </w:r>
    </w:p>
    <w:p w14:paraId="63C6B26A" w14:textId="77777777" w:rsidR="00472D5E" w:rsidRDefault="00472D5E" w:rsidP="00EB0ADF">
      <w:pPr>
        <w:rPr>
          <w:rFonts w:ascii="Verdana" w:hAnsi="Verdana"/>
        </w:rPr>
      </w:pPr>
    </w:p>
    <w:p w14:paraId="58B76645" w14:textId="77777777" w:rsidR="00472D5E" w:rsidRPr="00C51015" w:rsidRDefault="00472D5E" w:rsidP="00EB0ADF">
      <w:pPr>
        <w:rPr>
          <w:rFonts w:ascii="Verdana" w:hAnsi="Verdana"/>
          <w:b/>
        </w:rPr>
      </w:pPr>
      <w:r w:rsidRPr="00C51015">
        <w:rPr>
          <w:rFonts w:ascii="Verdana" w:hAnsi="Verdana"/>
          <w:b/>
        </w:rPr>
        <w:t>Syöpäsairauksien lääkekorvaukset</w:t>
      </w:r>
    </w:p>
    <w:p w14:paraId="0EDB5623" w14:textId="77777777" w:rsidR="008733E3" w:rsidRDefault="008733E3">
      <w:pPr>
        <w:rPr>
          <w:rFonts w:ascii="Verdana" w:hAnsi="Verdana"/>
        </w:rPr>
      </w:pPr>
    </w:p>
    <w:p w14:paraId="0F8433DE" w14:textId="261339E6" w:rsidR="00D74209" w:rsidRDefault="0091008E">
      <w:pPr>
        <w:rPr>
          <w:rFonts w:ascii="Verdana" w:hAnsi="Verdana"/>
        </w:rPr>
      </w:pPr>
      <w:r w:rsidRPr="007F7615">
        <w:rPr>
          <w:rFonts w:ascii="Verdana" w:hAnsi="Verdana"/>
        </w:rPr>
        <w:t xml:space="preserve">Osa syöpäsairaan lapsen lääkkeitä on erityiskorvattavia, osa peruskorvattavia. </w:t>
      </w:r>
      <w:r w:rsidR="00D74209" w:rsidRPr="007F7615">
        <w:rPr>
          <w:rFonts w:ascii="Verdana" w:hAnsi="Verdana"/>
        </w:rPr>
        <w:t>Varsinaiset syövän hoitoon käytettävät lääkkeet kuuluvat yleensä ylemmän erityiskorvausryhmän (100 %) mukaan korvattaviin lääkkeisiin. Sairausryhmän korvausnumerot ovat</w:t>
      </w:r>
      <w:r w:rsidR="00D002A1">
        <w:rPr>
          <w:rFonts w:ascii="Verdana" w:hAnsi="Verdana"/>
        </w:rPr>
        <w:t xml:space="preserve"> YE </w:t>
      </w:r>
      <w:r w:rsidR="00D155F6" w:rsidRPr="007F7615">
        <w:rPr>
          <w:rFonts w:ascii="Verdana" w:hAnsi="Verdana"/>
        </w:rPr>
        <w:t>115, 116, 117, 128 ja 130</w:t>
      </w:r>
      <w:r w:rsidR="00D04E81" w:rsidRPr="007F7615">
        <w:rPr>
          <w:rFonts w:ascii="Verdana" w:hAnsi="Verdana"/>
        </w:rPr>
        <w:t xml:space="preserve"> ja erityiskorvausoikeus myönnetään hoitosuunnitelman edellyttämäksi määräajaksi. </w:t>
      </w:r>
      <w:r w:rsidR="00336A0E" w:rsidRPr="007F7615">
        <w:rPr>
          <w:rFonts w:ascii="Verdana" w:hAnsi="Verdana"/>
        </w:rPr>
        <w:t>Ylemmässä erityiskorvausryhmässä lääkekohtainen</w:t>
      </w:r>
      <w:r w:rsidR="00D74209" w:rsidRPr="007F7615">
        <w:rPr>
          <w:rFonts w:ascii="Verdana" w:hAnsi="Verdana"/>
        </w:rPr>
        <w:t xml:space="preserve"> omavastuu on</w:t>
      </w:r>
      <w:r w:rsidR="00F6566E">
        <w:rPr>
          <w:rFonts w:ascii="Verdana" w:hAnsi="Verdana"/>
        </w:rPr>
        <w:t xml:space="preserve"> </w:t>
      </w:r>
      <w:r w:rsidR="00472D5E">
        <w:rPr>
          <w:rFonts w:ascii="Verdana" w:hAnsi="Verdana"/>
        </w:rPr>
        <w:t>4,50</w:t>
      </w:r>
      <w:r w:rsidR="00D74209" w:rsidRPr="007F7615">
        <w:rPr>
          <w:rFonts w:ascii="Verdana" w:hAnsi="Verdana"/>
        </w:rPr>
        <w:t xml:space="preserve"> €. </w:t>
      </w:r>
    </w:p>
    <w:p w14:paraId="5DC67322" w14:textId="77777777" w:rsidR="00D17F92" w:rsidRDefault="00D17F92">
      <w:pPr>
        <w:rPr>
          <w:rFonts w:ascii="Verdana" w:hAnsi="Verdana"/>
        </w:rPr>
      </w:pPr>
    </w:p>
    <w:p w14:paraId="213BD4FE" w14:textId="77777777" w:rsidR="00D17F92" w:rsidRPr="00D17F92" w:rsidRDefault="00D17F92" w:rsidP="00D17F92">
      <w:pPr>
        <w:rPr>
          <w:rFonts w:ascii="Verdana" w:hAnsi="Verdana"/>
        </w:rPr>
      </w:pPr>
      <w:r w:rsidRPr="00D17F92">
        <w:rPr>
          <w:rFonts w:ascii="Verdana" w:hAnsi="Verdana"/>
        </w:rPr>
        <w:t xml:space="preserve">Asiakas voi hakea kokonaan maksamistaan ostoista korvausta Kelasta korvaushakemuslomakkeella </w:t>
      </w:r>
      <w:hyperlink r:id="rId24" w:history="1">
        <w:r w:rsidRPr="00D17F92">
          <w:rPr>
            <w:rStyle w:val="Hyperlinkki"/>
            <w:rFonts w:ascii="Verdana" w:hAnsi="Verdana"/>
          </w:rPr>
          <w:t>SV 178</w:t>
        </w:r>
      </w:hyperlink>
      <w:r w:rsidRPr="00D17F92">
        <w:rPr>
          <w:rFonts w:ascii="Verdana" w:hAnsi="Verdana"/>
        </w:rPr>
        <w:t>. Korvausta on haettava kuuden kuukauden kuluessa valmisteiden ostamisesta.</w:t>
      </w:r>
    </w:p>
    <w:p w14:paraId="0F66CE7F" w14:textId="77777777" w:rsidR="00D17F92" w:rsidRPr="00D17F92" w:rsidRDefault="00D17F92" w:rsidP="00D17F92">
      <w:pPr>
        <w:rPr>
          <w:rFonts w:ascii="Verdana" w:hAnsi="Verdana"/>
        </w:rPr>
      </w:pPr>
    </w:p>
    <w:p w14:paraId="760C96C8" w14:textId="77777777" w:rsidR="00D17F92" w:rsidRPr="00D17F92" w:rsidRDefault="00D17F92" w:rsidP="00D17F92">
      <w:pPr>
        <w:rPr>
          <w:rFonts w:ascii="Verdana" w:hAnsi="Verdana"/>
        </w:rPr>
      </w:pPr>
      <w:r w:rsidRPr="00D17F92">
        <w:rPr>
          <w:rFonts w:ascii="Verdana" w:hAnsi="Verdana"/>
        </w:rPr>
        <w:t>Valmisteet, joista asiakas voi saada korvauksen jälkikäteen Kelasta voivat olla esimerkiksi:</w:t>
      </w:r>
    </w:p>
    <w:p w14:paraId="5C015CC8" w14:textId="77777777" w:rsidR="00D17F92" w:rsidRPr="00D17F92" w:rsidRDefault="00D17F92" w:rsidP="00D17F92">
      <w:pPr>
        <w:pStyle w:val="Luettelokappale"/>
        <w:numPr>
          <w:ilvl w:val="0"/>
          <w:numId w:val="25"/>
        </w:numPr>
        <w:ind w:left="851" w:hanging="491"/>
        <w:rPr>
          <w:rFonts w:ascii="Verdana" w:hAnsi="Verdana"/>
        </w:rPr>
      </w:pPr>
      <w:r w:rsidRPr="00D17F92">
        <w:rPr>
          <w:rFonts w:ascii="Verdana" w:hAnsi="Verdana"/>
        </w:rPr>
        <w:t>Lääkemääräyksellä asiakkaan sairauden hoitoon toimitetut apteekin valmistamat vitamiini- ja hivenainevalmisteet, esim. foolihappo.</w:t>
      </w:r>
    </w:p>
    <w:p w14:paraId="3B5154AD" w14:textId="77777777" w:rsidR="00D17F92" w:rsidRPr="00D17F92" w:rsidRDefault="00D17F92" w:rsidP="00D17F92">
      <w:pPr>
        <w:pStyle w:val="Luettelokappale"/>
        <w:numPr>
          <w:ilvl w:val="0"/>
          <w:numId w:val="25"/>
        </w:numPr>
        <w:ind w:left="851" w:hanging="491"/>
        <w:rPr>
          <w:rFonts w:ascii="Verdana" w:hAnsi="Verdana"/>
        </w:rPr>
      </w:pPr>
      <w:r w:rsidRPr="00D17F92">
        <w:rPr>
          <w:rFonts w:ascii="Verdana" w:hAnsi="Verdana"/>
        </w:rPr>
        <w:t>Rajoitetusti peruskorvattavat lääkevalmisteet, jotka asiakas on ostanut ennen korvausoikeuden myöntämistä.</w:t>
      </w:r>
    </w:p>
    <w:p w14:paraId="3A2A3987" w14:textId="77777777" w:rsidR="00D17F92" w:rsidRPr="00D17F92" w:rsidRDefault="00D17F92" w:rsidP="00D17F92">
      <w:pPr>
        <w:pStyle w:val="Luettelokappale"/>
        <w:numPr>
          <w:ilvl w:val="0"/>
          <w:numId w:val="25"/>
        </w:numPr>
        <w:ind w:left="851" w:hanging="491"/>
        <w:rPr>
          <w:rFonts w:ascii="Verdana" w:hAnsi="Verdana"/>
        </w:rPr>
      </w:pPr>
      <w:r w:rsidRPr="00D17F92">
        <w:rPr>
          <w:rFonts w:ascii="Verdana" w:hAnsi="Verdana"/>
        </w:rPr>
        <w:t>Erityiskorvattavat lääkevalmisteet sekä kliiniset ravintovalmisteet, jotka asiakas on ostanut ennen korvausoikeuden myöntämistä.</w:t>
      </w:r>
    </w:p>
    <w:p w14:paraId="00EDD13B" w14:textId="77777777" w:rsidR="00D17F92" w:rsidRPr="00D17F92" w:rsidRDefault="00D17F92" w:rsidP="00D17F92">
      <w:pPr>
        <w:pStyle w:val="Luettelokappale"/>
        <w:numPr>
          <w:ilvl w:val="0"/>
          <w:numId w:val="25"/>
        </w:numPr>
        <w:ind w:left="851" w:hanging="491"/>
        <w:rPr>
          <w:rFonts w:ascii="Verdana" w:hAnsi="Verdana"/>
        </w:rPr>
      </w:pPr>
      <w:r w:rsidRPr="00D17F92">
        <w:rPr>
          <w:rFonts w:ascii="Verdana" w:hAnsi="Verdana"/>
        </w:rPr>
        <w:t>Erityislupavalmisteet, joiden korvattavuus on vahvistettu takautuvasti.</w:t>
      </w:r>
    </w:p>
    <w:p w14:paraId="3E80681A" w14:textId="77777777" w:rsidR="00D17F92" w:rsidRPr="00D17F92" w:rsidRDefault="00D17F92" w:rsidP="00D17F92">
      <w:pPr>
        <w:rPr>
          <w:rFonts w:ascii="Verdana" w:hAnsi="Verdana"/>
        </w:rPr>
      </w:pPr>
    </w:p>
    <w:p w14:paraId="5F26729B" w14:textId="77777777" w:rsidR="00D17F92" w:rsidRPr="007F7615" w:rsidRDefault="00D17F92" w:rsidP="00D17F92">
      <w:pPr>
        <w:rPr>
          <w:rFonts w:ascii="Verdana" w:hAnsi="Verdana"/>
        </w:rPr>
      </w:pPr>
      <w:r w:rsidRPr="00D17F92">
        <w:rPr>
          <w:rFonts w:ascii="Verdana" w:hAnsi="Verdana"/>
        </w:rPr>
        <w:t>Korvauksen hakemista varten on apteekista pyydettävä korvausjärjestelmän piiriin kuuluvista valmisteista aina apteekin tulostama 'Kelan hyväksymä laskelma lääkeostoista', johon liitetään kassakuitti. Atk-laskelmaan leimataan lääkkeen toimituspäivä.</w:t>
      </w:r>
    </w:p>
    <w:p w14:paraId="61077C59" w14:textId="77777777" w:rsidR="008B7CF6" w:rsidRPr="007F7615" w:rsidRDefault="008B7CF6">
      <w:pPr>
        <w:rPr>
          <w:rFonts w:ascii="Verdana" w:hAnsi="Verdana"/>
        </w:rPr>
      </w:pPr>
    </w:p>
    <w:p w14:paraId="773A4C94" w14:textId="77777777" w:rsidR="00D74209" w:rsidRPr="00325CCC" w:rsidRDefault="00845A03">
      <w:pPr>
        <w:rPr>
          <w:rFonts w:ascii="Verdana" w:hAnsi="Verdana"/>
        </w:rPr>
      </w:pPr>
      <w:r w:rsidRPr="007F7615">
        <w:rPr>
          <w:rFonts w:ascii="Verdana" w:hAnsi="Verdana"/>
        </w:rPr>
        <w:t xml:space="preserve">Vuosikaton ulkopuolelle jäävät </w:t>
      </w:r>
      <w:r w:rsidR="004F3C1D">
        <w:rPr>
          <w:rFonts w:ascii="Verdana" w:hAnsi="Verdana"/>
        </w:rPr>
        <w:t>ilman lääkärin määräystä ostettujen lääkkeiden kustannukset</w:t>
      </w:r>
      <w:r w:rsidR="007902A7">
        <w:rPr>
          <w:rFonts w:ascii="Verdana" w:hAnsi="Verdana"/>
        </w:rPr>
        <w:t xml:space="preserve"> ja myös</w:t>
      </w:r>
      <w:r w:rsidR="005B5085" w:rsidRPr="007F7615">
        <w:rPr>
          <w:rFonts w:ascii="Verdana" w:hAnsi="Verdana"/>
        </w:rPr>
        <w:t xml:space="preserve"> </w:t>
      </w:r>
      <w:r w:rsidRPr="007F7615">
        <w:rPr>
          <w:rFonts w:ascii="Verdana" w:hAnsi="Verdana"/>
        </w:rPr>
        <w:t>sellaiset</w:t>
      </w:r>
      <w:r w:rsidR="00325CCC">
        <w:rPr>
          <w:rFonts w:ascii="Verdana" w:hAnsi="Verdana"/>
        </w:rPr>
        <w:t xml:space="preserve"> lääkärin määräämät</w:t>
      </w:r>
      <w:r w:rsidRPr="007F7615">
        <w:rPr>
          <w:rFonts w:ascii="Verdana" w:hAnsi="Verdana"/>
        </w:rPr>
        <w:t xml:space="preserve"> lääkkeet, joille ei ole vahvistettu</w:t>
      </w:r>
      <w:r w:rsidR="005B5085">
        <w:rPr>
          <w:rFonts w:ascii="Verdana" w:hAnsi="Verdana"/>
        </w:rPr>
        <w:t>a</w:t>
      </w:r>
      <w:r w:rsidRPr="007F7615">
        <w:rPr>
          <w:rFonts w:ascii="Verdana" w:hAnsi="Verdana"/>
        </w:rPr>
        <w:t xml:space="preserve"> </w:t>
      </w:r>
      <w:r w:rsidR="005B5085">
        <w:rPr>
          <w:rFonts w:ascii="Verdana" w:hAnsi="Verdana"/>
        </w:rPr>
        <w:t>vähittäismyyntihintaa</w:t>
      </w:r>
      <w:r w:rsidRPr="007F7615">
        <w:rPr>
          <w:rFonts w:ascii="Verdana" w:hAnsi="Verdana"/>
        </w:rPr>
        <w:t>.</w:t>
      </w:r>
      <w:r w:rsidR="005B5085">
        <w:rPr>
          <w:rFonts w:ascii="Verdana" w:hAnsi="Verdana"/>
        </w:rPr>
        <w:t xml:space="preserve"> Leukemian hoidossa käytetty </w:t>
      </w:r>
      <w:proofErr w:type="spellStart"/>
      <w:r w:rsidR="005B5085" w:rsidRPr="005B5085">
        <w:rPr>
          <w:rFonts w:ascii="Verdana" w:hAnsi="Verdana"/>
        </w:rPr>
        <w:t>Merkaptopurin</w:t>
      </w:r>
      <w:proofErr w:type="spellEnd"/>
      <w:r w:rsidR="005B5085" w:rsidRPr="005B5085">
        <w:rPr>
          <w:rFonts w:ascii="Verdana" w:hAnsi="Verdana"/>
          <w:vertAlign w:val="superscript"/>
        </w:rPr>
        <w:t>®</w:t>
      </w:r>
      <w:r w:rsidR="005B5085">
        <w:rPr>
          <w:rFonts w:ascii="Verdana" w:hAnsi="Verdana"/>
        </w:rPr>
        <w:t xml:space="preserve"> on tällainen lääke: sillä on ollut lääkkeiden hintalautakunnan vahvistama määräaikainen hintapäätös, joka joudutaan (jonkun yksittäisen potilaan toimesta) hakemaan määräajan päätyttyä aina uudelleen</w:t>
      </w:r>
      <w:r w:rsidR="00965E0C">
        <w:rPr>
          <w:rFonts w:ascii="Verdana" w:hAnsi="Verdana"/>
        </w:rPr>
        <w:t xml:space="preserve">. </w:t>
      </w:r>
      <w:r w:rsidR="00325CCC">
        <w:rPr>
          <w:rFonts w:ascii="Verdana" w:hAnsi="Verdana"/>
        </w:rPr>
        <w:t xml:space="preserve">Kun vähittäishintapäätös on saatu uudelleen, </w:t>
      </w:r>
      <w:proofErr w:type="spellStart"/>
      <w:r w:rsidR="00325CCC" w:rsidRPr="005B5085">
        <w:rPr>
          <w:rFonts w:ascii="Verdana" w:hAnsi="Verdana"/>
        </w:rPr>
        <w:t>Merkaptopurin</w:t>
      </w:r>
      <w:proofErr w:type="spellEnd"/>
      <w:r w:rsidR="00325CCC" w:rsidRPr="005B5085">
        <w:rPr>
          <w:rFonts w:ascii="Verdana" w:hAnsi="Verdana"/>
          <w:vertAlign w:val="superscript"/>
        </w:rPr>
        <w:t>®</w:t>
      </w:r>
      <w:r w:rsidR="00325CCC">
        <w:rPr>
          <w:rFonts w:ascii="Verdana" w:hAnsi="Verdana"/>
          <w:vertAlign w:val="superscript"/>
        </w:rPr>
        <w:t xml:space="preserve"> </w:t>
      </w:r>
      <w:r w:rsidR="00325CCC">
        <w:rPr>
          <w:rFonts w:ascii="Verdana" w:hAnsi="Verdana"/>
        </w:rPr>
        <w:t>kartuttaa jälleen kaikkien</w:t>
      </w:r>
      <w:r w:rsidR="00A263EE">
        <w:rPr>
          <w:rFonts w:ascii="Verdana" w:hAnsi="Verdana"/>
        </w:rPr>
        <w:t xml:space="preserve"> sitä käyttävien</w:t>
      </w:r>
      <w:r w:rsidR="00325CCC">
        <w:rPr>
          <w:rFonts w:ascii="Verdana" w:hAnsi="Verdana"/>
        </w:rPr>
        <w:t xml:space="preserve"> potilaiden vuosikattoa.</w:t>
      </w:r>
    </w:p>
    <w:p w14:paraId="1298B956" w14:textId="77777777" w:rsidR="00D74209" w:rsidRPr="007F7615" w:rsidRDefault="00D74209">
      <w:pPr>
        <w:rPr>
          <w:rFonts w:ascii="Verdana" w:hAnsi="Verdana"/>
        </w:rPr>
      </w:pPr>
    </w:p>
    <w:p w14:paraId="080ADD8E" w14:textId="77777777" w:rsidR="00D74209" w:rsidRPr="007F7615" w:rsidRDefault="00D74209">
      <w:pPr>
        <w:rPr>
          <w:rFonts w:ascii="Verdana" w:hAnsi="Verdana"/>
        </w:rPr>
      </w:pPr>
      <w:r w:rsidRPr="007F7615">
        <w:rPr>
          <w:rFonts w:ascii="Verdana" w:hAnsi="Verdana"/>
        </w:rPr>
        <w:t>YKSITYISLÄÄKÄRIN PALKKIOT SEKÄ YKSITYISLÄÄKÄRIN MÄÄRÄÄMÄ TUTKIMUS JA HOITO</w:t>
      </w:r>
    </w:p>
    <w:p w14:paraId="23E244BD" w14:textId="77777777" w:rsidR="00D74209" w:rsidRPr="007F7615" w:rsidRDefault="00D74209">
      <w:pPr>
        <w:rPr>
          <w:rFonts w:ascii="Verdana" w:hAnsi="Verdana"/>
        </w:rPr>
      </w:pPr>
    </w:p>
    <w:p w14:paraId="0F8D4DF2" w14:textId="1557A76F" w:rsidR="00F84514" w:rsidRPr="00F84514" w:rsidRDefault="00F84514" w:rsidP="00F84514">
      <w:pPr>
        <w:rPr>
          <w:rFonts w:ascii="Verdana" w:hAnsi="Verdana"/>
        </w:rPr>
      </w:pPr>
      <w:r w:rsidRPr="00F84514">
        <w:rPr>
          <w:rFonts w:ascii="Verdana" w:hAnsi="Verdana"/>
        </w:rPr>
        <w:t>1.1.202</w:t>
      </w:r>
      <w:r w:rsidR="002A18EB">
        <w:rPr>
          <w:rFonts w:ascii="Verdana" w:hAnsi="Verdana"/>
        </w:rPr>
        <w:t>3</w:t>
      </w:r>
      <w:r w:rsidRPr="00F84514">
        <w:rPr>
          <w:rFonts w:ascii="Verdana" w:hAnsi="Verdana"/>
        </w:rPr>
        <w:t xml:space="preserve"> alkaen valtaosa yksityislääkärin määräämien tutkimusten ja hoidon kustannuksien korvauksista on poistunut. Korvaus säilyy niissä yksityisen sairaanhoidon tutkimus- ja hoitotoimenpiteissä, jotka koskevat mielenterveyden tai suun hoitoa ja jotka on määrännyt psykiatrian erikoislääkäri, suu- ja leukakirurgian erikoislääkäri tai hammaslääkäri. Korvauksen saa myös psykologin tekemistä tutkimuksista.  </w:t>
      </w:r>
    </w:p>
    <w:p w14:paraId="3AF3F6FC" w14:textId="77777777" w:rsidR="00F84514" w:rsidRPr="00F84514" w:rsidRDefault="00F84514" w:rsidP="00F84514">
      <w:pPr>
        <w:rPr>
          <w:rFonts w:ascii="Verdana" w:hAnsi="Verdana"/>
        </w:rPr>
      </w:pPr>
    </w:p>
    <w:p w14:paraId="6EA685C4" w14:textId="654A685D" w:rsidR="00F84514" w:rsidRPr="00F84514" w:rsidRDefault="00F84514" w:rsidP="002A18EB">
      <w:pPr>
        <w:rPr>
          <w:rFonts w:ascii="Verdana" w:hAnsi="Verdana"/>
        </w:rPr>
      </w:pPr>
      <w:r w:rsidRPr="00F84514">
        <w:rPr>
          <w:rFonts w:ascii="Verdana" w:hAnsi="Verdana"/>
        </w:rPr>
        <w:t xml:space="preserve">Myös yksityislääkärin vastaanottokäynneistä voi edelleen saada Kela-korvausta. </w:t>
      </w:r>
      <w:r w:rsidR="002A18EB" w:rsidRPr="002A18EB">
        <w:rPr>
          <w:rFonts w:ascii="Verdana" w:hAnsi="Verdana"/>
        </w:rPr>
        <w:t xml:space="preserve">Vuonna 2024 Kela korvaa asiakkaalle yksityisen yleis- ja erikoislääkärin vastaanottokäynnistä 30 euroa ja etävastaanotosta 25 </w:t>
      </w:r>
      <w:r w:rsidR="002A18EB">
        <w:rPr>
          <w:rFonts w:ascii="Verdana" w:hAnsi="Verdana"/>
        </w:rPr>
        <w:t>€</w:t>
      </w:r>
      <w:r w:rsidR="002A18EB" w:rsidRPr="002A18EB">
        <w:rPr>
          <w:rFonts w:ascii="Verdana" w:hAnsi="Verdana"/>
        </w:rPr>
        <w:t xml:space="preserve">. </w:t>
      </w:r>
      <w:r w:rsidR="002A18EB">
        <w:rPr>
          <w:rFonts w:ascii="Verdana" w:hAnsi="Verdana"/>
        </w:rPr>
        <w:t>H</w:t>
      </w:r>
      <w:r w:rsidR="002A18EB" w:rsidRPr="002A18EB">
        <w:rPr>
          <w:rFonts w:ascii="Verdana" w:hAnsi="Verdana"/>
        </w:rPr>
        <w:t xml:space="preserve">ammaslääkärin tekemän suun perustutkimuksen korvaus </w:t>
      </w:r>
      <w:r w:rsidR="002A18EB">
        <w:rPr>
          <w:rFonts w:ascii="Verdana" w:hAnsi="Verdana"/>
        </w:rPr>
        <w:t xml:space="preserve">on </w:t>
      </w:r>
      <w:r w:rsidR="002A18EB" w:rsidRPr="002A18EB">
        <w:rPr>
          <w:rFonts w:ascii="Verdana" w:hAnsi="Verdana"/>
        </w:rPr>
        <w:t xml:space="preserve">30 </w:t>
      </w:r>
      <w:r w:rsidR="002A18EB">
        <w:rPr>
          <w:rFonts w:ascii="Verdana" w:hAnsi="Verdana"/>
        </w:rPr>
        <w:t>€.</w:t>
      </w:r>
      <w:r w:rsidR="002A18EB" w:rsidRPr="002A18EB">
        <w:rPr>
          <w:rFonts w:ascii="Verdana" w:hAnsi="Verdana"/>
        </w:rPr>
        <w:t xml:space="preserve"> Korvaus psykiatrin vastaanotosta on 30–40 </w:t>
      </w:r>
      <w:r w:rsidR="002A18EB">
        <w:rPr>
          <w:rFonts w:ascii="Verdana" w:hAnsi="Verdana"/>
        </w:rPr>
        <w:t>€</w:t>
      </w:r>
      <w:r w:rsidR="002A18EB" w:rsidRPr="002A18EB">
        <w:rPr>
          <w:rFonts w:ascii="Verdana" w:hAnsi="Verdana"/>
        </w:rPr>
        <w:t xml:space="preserve"> vastaanoton kestosta riippuen.</w:t>
      </w:r>
      <w:r w:rsidR="002A18EB">
        <w:rPr>
          <w:rFonts w:ascii="Verdana" w:hAnsi="Verdana"/>
        </w:rPr>
        <w:t xml:space="preserve"> </w:t>
      </w:r>
      <w:r w:rsidR="002A18EB" w:rsidRPr="002A18EB">
        <w:rPr>
          <w:rFonts w:ascii="Verdana" w:hAnsi="Verdana"/>
        </w:rPr>
        <w:t>Sairaanhoitokorvausten määrät on julkaistu taksaluettelossa.</w:t>
      </w:r>
    </w:p>
    <w:p w14:paraId="7CEC2D27" w14:textId="77777777" w:rsidR="002A18EB" w:rsidRDefault="002A18EB" w:rsidP="00F84514">
      <w:pPr>
        <w:rPr>
          <w:rFonts w:ascii="Verdana" w:hAnsi="Verdana"/>
        </w:rPr>
      </w:pPr>
    </w:p>
    <w:p w14:paraId="7A8532D7" w14:textId="340AF859" w:rsidR="00F84514" w:rsidRDefault="00F84514" w:rsidP="00F84514">
      <w:pPr>
        <w:rPr>
          <w:rFonts w:ascii="Verdana" w:hAnsi="Verdana"/>
        </w:rPr>
      </w:pPr>
      <w:r w:rsidRPr="00F84514">
        <w:rPr>
          <w:rFonts w:ascii="Verdana" w:hAnsi="Verdana"/>
        </w:rPr>
        <w:t>Korvauksien poistuminen vaikuttaa myös asiakkaan oikeuteen saada korvausta matkasta, jonka hän tekee yksityiseen sairaanhoitoon. Kela korvaa asiakkaan matkoja yksityiseen sairaanhoitoon vain, jos siellä annettu hoito on Kela-korvattavaa</w:t>
      </w:r>
      <w:r w:rsidR="00E4572A">
        <w:rPr>
          <w:rFonts w:ascii="Verdana" w:hAnsi="Verdana"/>
        </w:rPr>
        <w:t>.</w:t>
      </w:r>
    </w:p>
    <w:p w14:paraId="04D05F6B" w14:textId="77777777" w:rsidR="00F84514" w:rsidRDefault="00F84514" w:rsidP="00F84514">
      <w:pPr>
        <w:rPr>
          <w:rFonts w:ascii="Verdana" w:hAnsi="Verdana"/>
        </w:rPr>
      </w:pPr>
    </w:p>
    <w:p w14:paraId="38861B9D" w14:textId="77777777" w:rsidR="00F84514" w:rsidRDefault="00F84514" w:rsidP="00F84514">
      <w:pPr>
        <w:rPr>
          <w:rFonts w:ascii="Verdana" w:hAnsi="Verdana"/>
        </w:rPr>
      </w:pPr>
    </w:p>
    <w:p w14:paraId="670D4877" w14:textId="77777777" w:rsidR="00F84514" w:rsidRDefault="00F84514" w:rsidP="00F84514">
      <w:pPr>
        <w:rPr>
          <w:rFonts w:ascii="Verdana" w:hAnsi="Verdana"/>
        </w:rPr>
      </w:pPr>
    </w:p>
    <w:p w14:paraId="76D81043" w14:textId="77777777" w:rsidR="00F84514" w:rsidRDefault="00F84514" w:rsidP="00F84514">
      <w:pPr>
        <w:rPr>
          <w:rFonts w:ascii="Verdana" w:hAnsi="Verdana"/>
        </w:rPr>
      </w:pPr>
    </w:p>
    <w:p w14:paraId="4E558804" w14:textId="03A1F246" w:rsidR="00D74209" w:rsidRPr="007F7615" w:rsidRDefault="00D74209" w:rsidP="00F84514">
      <w:pPr>
        <w:rPr>
          <w:rFonts w:ascii="Verdana" w:hAnsi="Verdana"/>
        </w:rPr>
      </w:pPr>
      <w:r w:rsidRPr="007F7615">
        <w:rPr>
          <w:rFonts w:ascii="Verdana" w:hAnsi="Verdana"/>
        </w:rPr>
        <w:t>KUNTOUTUS</w:t>
      </w:r>
    </w:p>
    <w:p w14:paraId="424FE4E2" w14:textId="77777777" w:rsidR="00D74209" w:rsidRPr="007F7615" w:rsidRDefault="00D74209">
      <w:pPr>
        <w:rPr>
          <w:rFonts w:ascii="Verdana" w:hAnsi="Verdana"/>
        </w:rPr>
      </w:pPr>
    </w:p>
    <w:p w14:paraId="6E083604" w14:textId="63878AD5" w:rsidR="00912354" w:rsidRPr="00912354" w:rsidRDefault="00912354" w:rsidP="00912354">
      <w:pPr>
        <w:rPr>
          <w:rFonts w:ascii="Verdana" w:hAnsi="Verdana"/>
        </w:rPr>
      </w:pPr>
      <w:r w:rsidRPr="00912354">
        <w:rPr>
          <w:rFonts w:ascii="Verdana" w:hAnsi="Verdana"/>
        </w:rPr>
        <w:t>Lääkinnällisen kuntoutuksen järjestämisvastuusta säädetään terveydenhuoltolain (1326/2010) 29 §:n 1 momentissa. Lain mukaan julkisen terveydenhuollon on järjestettävä potilaan sairaanhoitoon liittyvä lääkinnällinen kuntoutus, ellei järjestäminen ole Kansaneläkelaitoksen tehtävänä ns. vaativana lääkinnällisenä kuntoutuksena. Kansaneläkelaitoksen järjestämää kuntoutusta koskeva lainsäädäntö muuttui 1.1.2016, jolloin tuli voimaan Laki Kansaneläkelaitoksen kuntoutusetuuksista ja kuntoutusrahaetuuksista annetun lain muuttamisesta (145/2015). Epäselvissä tapauksissa lääkinnällisen kuntoutuksen järjestämisvastuu on terveydenhuollolla. Kela voi vaativan lääkinnällisen kuntoutuksen lisäksi järjestää nuorten ammatillista kuntoutusta ja harkinnanvaraista kuntoutusta.</w:t>
      </w:r>
      <w:r w:rsidR="00C31556">
        <w:rPr>
          <w:rFonts w:ascii="Verdana" w:hAnsi="Verdana"/>
        </w:rPr>
        <w:t xml:space="preserve"> </w:t>
      </w:r>
      <w:r w:rsidRPr="00912354">
        <w:rPr>
          <w:rFonts w:ascii="Verdana" w:hAnsi="Verdana"/>
        </w:rPr>
        <w:t>Lääkinnälliseen kuntoutukseen kuuluvasta apuvälinehuollosta vastaa pääsääntöisesti terveydenhuolto. Apuvälineen hankkimisen tai sovittamisen vuoksi tehdyt matkat ovat sairasvakuutuslain mukaan korvattavia.</w:t>
      </w:r>
    </w:p>
    <w:p w14:paraId="4C0D3329" w14:textId="77777777" w:rsidR="00912354" w:rsidRPr="00912354" w:rsidRDefault="00912354" w:rsidP="00912354">
      <w:pPr>
        <w:rPr>
          <w:rFonts w:ascii="Verdana" w:hAnsi="Verdana"/>
        </w:rPr>
      </w:pPr>
    </w:p>
    <w:p w14:paraId="3170818A" w14:textId="618AA64F" w:rsidR="00912354" w:rsidRPr="00912354" w:rsidRDefault="00912354" w:rsidP="00912354">
      <w:pPr>
        <w:rPr>
          <w:rFonts w:ascii="Verdana" w:hAnsi="Verdana"/>
        </w:rPr>
      </w:pPr>
      <w:r w:rsidRPr="00912354">
        <w:rPr>
          <w:rFonts w:ascii="Verdana" w:hAnsi="Verdana"/>
        </w:rPr>
        <w:t xml:space="preserve">Kelan järjestämä kuntoutus voidaan toteuttaa </w:t>
      </w:r>
      <w:r w:rsidR="00C63406" w:rsidRPr="00912354">
        <w:rPr>
          <w:rFonts w:ascii="Verdana" w:hAnsi="Verdana"/>
        </w:rPr>
        <w:t>Kansaneläkelaitoksen</w:t>
      </w:r>
      <w:r w:rsidRPr="00912354">
        <w:rPr>
          <w:rFonts w:ascii="Verdana" w:hAnsi="Verdana"/>
        </w:rPr>
        <w:t xml:space="preserve"> kuntoutusetuuksista ja kuntoutusrahaetuuksista annetun lain uusitun (145/2015) 9 §:n mukaisesti vaativana lääkinnällinen kuntoutuksena tai 12 §:n harkinnanvaraisena kuntoutuksena. Kela voi järjestää vaativaa lääkinnällistä kuntoutusta lapselle, jolla on sairauteen tai vammaan liittyvä suori</w:t>
      </w:r>
      <w:r w:rsidR="0041266B">
        <w:rPr>
          <w:rFonts w:ascii="Verdana" w:hAnsi="Verdana"/>
        </w:rPr>
        <w:t>utumis</w:t>
      </w:r>
      <w:r w:rsidRPr="00912354">
        <w:rPr>
          <w:rFonts w:ascii="Verdana" w:hAnsi="Verdana"/>
        </w:rPr>
        <w:t>- ja osallistumisrajoite, joka aiheuttaa lapselle huomattavia vaikeuksia osallistumisessa ja suoriutumisessa kotona, päiväkodissa tai koulussa. Kuntoutussuunnitelma laaditaan aina julkisessa terveydenhuollossa yhdessä lapsen ja tämän vanhempien kanssa.</w:t>
      </w:r>
    </w:p>
    <w:p w14:paraId="44265636" w14:textId="77777777" w:rsidR="00912354" w:rsidRPr="00912354" w:rsidRDefault="00912354" w:rsidP="00912354">
      <w:pPr>
        <w:rPr>
          <w:rFonts w:ascii="Verdana" w:hAnsi="Verdana"/>
        </w:rPr>
      </w:pPr>
    </w:p>
    <w:p w14:paraId="0DC62F9C" w14:textId="77777777" w:rsidR="00472D5E" w:rsidRDefault="00912354" w:rsidP="00912354">
      <w:pPr>
        <w:rPr>
          <w:rFonts w:ascii="Verdana" w:hAnsi="Verdana"/>
        </w:rPr>
      </w:pPr>
      <w:r w:rsidRPr="00912354">
        <w:rPr>
          <w:rFonts w:ascii="Verdana" w:hAnsi="Verdana"/>
        </w:rPr>
        <w:t xml:space="preserve">Kelan järjestämää vaativaa lääkinnällistä kuntoutusta ja kuntoutuskursseja haetaan toimittamalla julkisessa terveydenhuollossa laadittu kuntoutussuunnitelma (yleensä B-lausunto) ja kuntoutushakemus (Kelan lomake </w:t>
      </w:r>
      <w:hyperlink r:id="rId25" w:history="1">
        <w:r w:rsidRPr="00CA0A0A">
          <w:rPr>
            <w:rStyle w:val="Hyperlinkki"/>
            <w:rFonts w:ascii="Verdana" w:hAnsi="Verdana"/>
          </w:rPr>
          <w:t>KU 104</w:t>
        </w:r>
      </w:hyperlink>
      <w:r w:rsidRPr="00912354">
        <w:rPr>
          <w:rFonts w:ascii="Verdana" w:hAnsi="Verdana"/>
        </w:rPr>
        <w:t>) Kelaan.</w:t>
      </w:r>
      <w:r w:rsidR="00812E0F">
        <w:rPr>
          <w:rFonts w:ascii="Verdana" w:hAnsi="Verdana"/>
        </w:rPr>
        <w:t xml:space="preserve"> </w:t>
      </w:r>
      <w:r w:rsidRPr="00912354">
        <w:rPr>
          <w:rFonts w:ascii="Verdana" w:hAnsi="Verdana"/>
        </w:rPr>
        <w:t>Kela järj</w:t>
      </w:r>
      <w:r w:rsidR="00812E0F">
        <w:rPr>
          <w:rFonts w:ascii="Verdana" w:hAnsi="Verdana"/>
        </w:rPr>
        <w:t>estää</w:t>
      </w:r>
      <w:r w:rsidRPr="00912354">
        <w:rPr>
          <w:rFonts w:ascii="Verdana" w:hAnsi="Verdana"/>
        </w:rPr>
        <w:t xml:space="preserve"> kuntoutuskursseja myös harkinnanvaraisena kuntoutuksena. Näille haettaessa käytetään harkinnanvaraisen kuntoutuksen hakemuslomaketta (Kelan lomake </w:t>
      </w:r>
      <w:hyperlink r:id="rId26" w:history="1">
        <w:r w:rsidRPr="00CA0A0A">
          <w:rPr>
            <w:rStyle w:val="Hyperlinkki"/>
            <w:rFonts w:ascii="Verdana" w:hAnsi="Verdana"/>
          </w:rPr>
          <w:t>KU 132</w:t>
        </w:r>
      </w:hyperlink>
      <w:r w:rsidRPr="00912354">
        <w:rPr>
          <w:rFonts w:ascii="Verdana" w:hAnsi="Verdana"/>
        </w:rPr>
        <w:t>).</w:t>
      </w:r>
    </w:p>
    <w:p w14:paraId="071D2CEC" w14:textId="77777777" w:rsidR="00912354" w:rsidRDefault="00912354" w:rsidP="00912354">
      <w:pPr>
        <w:rPr>
          <w:rFonts w:ascii="Verdana" w:hAnsi="Verdana"/>
        </w:rPr>
      </w:pPr>
    </w:p>
    <w:p w14:paraId="05510486" w14:textId="77777777" w:rsidR="00D74209" w:rsidRPr="007F7615" w:rsidRDefault="000F2096" w:rsidP="00472D5E">
      <w:pPr>
        <w:rPr>
          <w:rFonts w:ascii="Verdana" w:hAnsi="Verdana"/>
        </w:rPr>
      </w:pPr>
      <w:r>
        <w:rPr>
          <w:rFonts w:ascii="Verdana" w:hAnsi="Verdana"/>
        </w:rPr>
        <w:t>S</w:t>
      </w:r>
      <w:r w:rsidR="00D74209" w:rsidRPr="007F7615">
        <w:rPr>
          <w:rFonts w:ascii="Verdana" w:hAnsi="Verdana"/>
        </w:rPr>
        <w:t>yöpää sairastavan lapsen</w:t>
      </w:r>
      <w:r>
        <w:rPr>
          <w:rFonts w:ascii="Verdana" w:hAnsi="Verdana"/>
        </w:rPr>
        <w:t xml:space="preserve"> tai syöpähoidosta toipuvan lapsen tavallisimpia</w:t>
      </w:r>
      <w:r w:rsidR="00D74209" w:rsidRPr="007F7615">
        <w:rPr>
          <w:rFonts w:ascii="Verdana" w:hAnsi="Verdana"/>
        </w:rPr>
        <w:t xml:space="preserve"> kuntoutuspalveluita ovat fysioterapia ja aktiivihoidon jälkeen usein toimintaterapia, apuvälineiden hankinta sekä kuntoutusohjaus ja sopeutumisvalmennus</w:t>
      </w:r>
      <w:r w:rsidR="00381BD9" w:rsidRPr="007F7615">
        <w:rPr>
          <w:rFonts w:ascii="Verdana" w:hAnsi="Verdana"/>
        </w:rPr>
        <w:t>kurssitoiminta</w:t>
      </w:r>
      <w:r w:rsidR="00D74209" w:rsidRPr="007F7615">
        <w:rPr>
          <w:rFonts w:ascii="Verdana" w:hAnsi="Verdana"/>
        </w:rPr>
        <w:t>.</w:t>
      </w:r>
    </w:p>
    <w:p w14:paraId="1027314B" w14:textId="77777777" w:rsidR="0080479E" w:rsidRPr="007F7615" w:rsidRDefault="0080479E">
      <w:pPr>
        <w:rPr>
          <w:rFonts w:ascii="Verdana" w:hAnsi="Verdana"/>
        </w:rPr>
      </w:pPr>
    </w:p>
    <w:p w14:paraId="4A9ACEF4" w14:textId="026FC0D7" w:rsidR="0040336C" w:rsidRDefault="00D74209">
      <w:pPr>
        <w:rPr>
          <w:rFonts w:ascii="Verdana" w:hAnsi="Verdana"/>
        </w:rPr>
      </w:pPr>
      <w:r w:rsidRPr="007F7615">
        <w:rPr>
          <w:rFonts w:ascii="Verdana" w:hAnsi="Verdana"/>
        </w:rPr>
        <w:t xml:space="preserve">Syöpää sairastaville lapsille ja nuorille sekä heidän perheilleen järjestetään sopeutumisvalmennus- ja kuntoutuskursseja. </w:t>
      </w:r>
      <w:r w:rsidR="008B7CF6" w:rsidRPr="007F7615">
        <w:rPr>
          <w:rFonts w:ascii="Verdana" w:hAnsi="Verdana"/>
        </w:rPr>
        <w:t xml:space="preserve">Kurssien rahoittajina toimivat yleensä Kela, terveydenhuolto tai </w:t>
      </w:r>
      <w:r w:rsidR="000F2096">
        <w:rPr>
          <w:rFonts w:ascii="Verdana" w:hAnsi="Verdana"/>
        </w:rPr>
        <w:t xml:space="preserve">Veikkaus Oy </w:t>
      </w:r>
      <w:r w:rsidR="000F2096" w:rsidRPr="000F2096">
        <w:rPr>
          <w:rFonts w:ascii="Verdana" w:hAnsi="Verdana"/>
        </w:rPr>
        <w:t>(tarkemmin Sosiaali- ja terveysjärjestöjen avustuskeskus -STEA)</w:t>
      </w:r>
      <w:r w:rsidR="008B7CF6" w:rsidRPr="007F7615">
        <w:rPr>
          <w:rFonts w:ascii="Verdana" w:hAnsi="Verdana"/>
        </w:rPr>
        <w:t xml:space="preserve">. Järjestäjänä toimivat mm. </w:t>
      </w:r>
      <w:hyperlink r:id="rId27" w:history="1">
        <w:proofErr w:type="spellStart"/>
        <w:r w:rsidR="008B7CF6" w:rsidRPr="00812E0F">
          <w:rPr>
            <w:rStyle w:val="Hyperlinkki"/>
            <w:rFonts w:ascii="Verdana" w:hAnsi="Verdana"/>
          </w:rPr>
          <w:t>Sylva</w:t>
        </w:r>
        <w:proofErr w:type="spellEnd"/>
        <w:r w:rsidR="008B7CF6" w:rsidRPr="00812E0F">
          <w:rPr>
            <w:rStyle w:val="Hyperlinkki"/>
            <w:rFonts w:ascii="Verdana" w:hAnsi="Verdana"/>
          </w:rPr>
          <w:t xml:space="preserve"> ry</w:t>
        </w:r>
      </w:hyperlink>
      <w:r w:rsidR="005B1482" w:rsidRPr="007F7615">
        <w:rPr>
          <w:rFonts w:ascii="Verdana" w:hAnsi="Verdana"/>
        </w:rPr>
        <w:t>, paikalliset syöpäyhdistykset</w:t>
      </w:r>
      <w:r w:rsidR="008B7CF6" w:rsidRPr="007F7615">
        <w:rPr>
          <w:rFonts w:ascii="Verdana" w:hAnsi="Verdana"/>
        </w:rPr>
        <w:t xml:space="preserve"> ja yliopisto- tai keskussairaalat.</w:t>
      </w:r>
      <w:r w:rsidR="00397CAB">
        <w:rPr>
          <w:rFonts w:ascii="Verdana" w:hAnsi="Verdana"/>
        </w:rPr>
        <w:t xml:space="preserve"> </w:t>
      </w:r>
      <w:r w:rsidR="000F2096" w:rsidRPr="000F2096">
        <w:rPr>
          <w:rFonts w:ascii="Verdana" w:hAnsi="Verdana"/>
        </w:rPr>
        <w:t>Veikkaus Oy:n</w:t>
      </w:r>
      <w:r w:rsidR="000F2096">
        <w:rPr>
          <w:rFonts w:ascii="Verdana" w:hAnsi="Verdana"/>
        </w:rPr>
        <w:t xml:space="preserve"> </w:t>
      </w:r>
      <w:r w:rsidR="0040336C">
        <w:rPr>
          <w:rFonts w:ascii="Verdana" w:hAnsi="Verdana"/>
        </w:rPr>
        <w:t xml:space="preserve">tukemille kursseille haetaan yleensä kurssin järjestävän tahon omalla lomakkeella </w:t>
      </w:r>
    </w:p>
    <w:p w14:paraId="30025623" w14:textId="77777777" w:rsidR="0040336C" w:rsidRDefault="0040336C">
      <w:pPr>
        <w:rPr>
          <w:rFonts w:ascii="Verdana" w:hAnsi="Verdana"/>
        </w:rPr>
      </w:pPr>
    </w:p>
    <w:p w14:paraId="64AF3AFA" w14:textId="7CFC4AAF" w:rsidR="003E13FB" w:rsidRPr="007F7615" w:rsidRDefault="008B7CF6">
      <w:pPr>
        <w:rPr>
          <w:rFonts w:ascii="Verdana" w:hAnsi="Verdana"/>
        </w:rPr>
      </w:pPr>
      <w:r w:rsidRPr="007F7615">
        <w:rPr>
          <w:rFonts w:ascii="Verdana" w:hAnsi="Verdana"/>
        </w:rPr>
        <w:t>Tietoa ku</w:t>
      </w:r>
      <w:r w:rsidR="009C0BEB">
        <w:rPr>
          <w:rFonts w:ascii="Verdana" w:hAnsi="Verdana"/>
        </w:rPr>
        <w:t>rsseista ja hakuohjeita saa em.</w:t>
      </w:r>
      <w:r w:rsidR="00614FDE">
        <w:rPr>
          <w:rFonts w:ascii="Verdana" w:hAnsi="Verdana"/>
        </w:rPr>
        <w:t xml:space="preserve"> </w:t>
      </w:r>
      <w:r w:rsidRPr="007F7615">
        <w:rPr>
          <w:rFonts w:ascii="Verdana" w:hAnsi="Verdana"/>
        </w:rPr>
        <w:t>järj</w:t>
      </w:r>
      <w:r w:rsidR="00614FDE">
        <w:rPr>
          <w:rFonts w:ascii="Verdana" w:hAnsi="Verdana"/>
        </w:rPr>
        <w:t>estöiltä ja hoitavasta sairaalasta</w:t>
      </w:r>
      <w:r w:rsidRPr="007F7615">
        <w:rPr>
          <w:rFonts w:ascii="Verdana" w:hAnsi="Verdana"/>
        </w:rPr>
        <w:t>.</w:t>
      </w:r>
      <w:r w:rsidR="00C31556">
        <w:rPr>
          <w:rFonts w:ascii="Verdana" w:hAnsi="Verdana"/>
        </w:rPr>
        <w:t xml:space="preserve"> Lista Kelan järjestämistä syöpää sairastavien lasten perheille tarkoitetuista sopeutumisvalmennus perhekursseista 2023 on liitteessä 2. </w:t>
      </w:r>
      <w:r w:rsidRPr="007F7615">
        <w:rPr>
          <w:rFonts w:ascii="Verdana" w:hAnsi="Verdana"/>
        </w:rPr>
        <w:t>Kurssit ovat perheille yleensä maksutto</w:t>
      </w:r>
      <w:r w:rsidR="00614FDE">
        <w:rPr>
          <w:rFonts w:ascii="Verdana" w:hAnsi="Verdana"/>
        </w:rPr>
        <w:t xml:space="preserve">mia ja Kela voi </w:t>
      </w:r>
      <w:r w:rsidRPr="007F7615">
        <w:rPr>
          <w:rFonts w:ascii="Verdana" w:hAnsi="Verdana"/>
        </w:rPr>
        <w:t>maksaa vanhemmille matkakorvaus</w:t>
      </w:r>
      <w:r w:rsidR="00614FDE">
        <w:rPr>
          <w:rFonts w:ascii="Verdana" w:hAnsi="Verdana"/>
        </w:rPr>
        <w:t>ta</w:t>
      </w:r>
      <w:r w:rsidRPr="007F7615">
        <w:rPr>
          <w:rFonts w:ascii="Verdana" w:hAnsi="Verdana"/>
        </w:rPr>
        <w:t xml:space="preserve"> ja ansionmenetyskorvaus</w:t>
      </w:r>
      <w:r w:rsidR="00614FDE">
        <w:rPr>
          <w:rFonts w:ascii="Verdana" w:hAnsi="Verdana"/>
        </w:rPr>
        <w:t>ta</w:t>
      </w:r>
      <w:r w:rsidRPr="007F7615">
        <w:rPr>
          <w:rFonts w:ascii="Verdana" w:hAnsi="Verdana"/>
        </w:rPr>
        <w:t>.</w:t>
      </w:r>
      <w:r w:rsidR="00EA7B40" w:rsidRPr="007F7615">
        <w:rPr>
          <w:rFonts w:ascii="Verdana" w:hAnsi="Verdana"/>
        </w:rPr>
        <w:t xml:space="preserve"> </w:t>
      </w:r>
      <w:r w:rsidR="00C31556">
        <w:rPr>
          <w:rFonts w:ascii="Verdana" w:hAnsi="Verdana"/>
        </w:rPr>
        <w:t>K</w:t>
      </w:r>
      <w:r w:rsidR="003E13FB" w:rsidRPr="007F7615">
        <w:rPr>
          <w:rFonts w:ascii="Verdana" w:hAnsi="Verdana"/>
        </w:rPr>
        <w:t xml:space="preserve">ursseille </w:t>
      </w:r>
      <w:r w:rsidR="00EA7B40" w:rsidRPr="007F7615">
        <w:rPr>
          <w:rFonts w:ascii="Verdana" w:hAnsi="Verdana"/>
        </w:rPr>
        <w:t xml:space="preserve">tehdyt </w:t>
      </w:r>
      <w:r w:rsidR="00381BD9" w:rsidRPr="007F7615">
        <w:rPr>
          <w:rFonts w:ascii="Verdana" w:hAnsi="Verdana"/>
        </w:rPr>
        <w:t xml:space="preserve">matka korvataan Kelan </w:t>
      </w:r>
      <w:r w:rsidR="003E13FB" w:rsidRPr="007F7615">
        <w:rPr>
          <w:rFonts w:ascii="Verdana" w:hAnsi="Verdana"/>
        </w:rPr>
        <w:t xml:space="preserve">ohjeen mukaan vain </w:t>
      </w:r>
      <w:r w:rsidR="005B1482" w:rsidRPr="007F7615">
        <w:rPr>
          <w:rFonts w:ascii="Verdana" w:hAnsi="Verdana"/>
        </w:rPr>
        <w:t xml:space="preserve">silloin, kun </w:t>
      </w:r>
      <w:r w:rsidR="003E13FB" w:rsidRPr="007F7615">
        <w:rPr>
          <w:rFonts w:ascii="Verdana" w:hAnsi="Verdana"/>
        </w:rPr>
        <w:t xml:space="preserve">kurssille </w:t>
      </w:r>
      <w:r w:rsidR="00381BD9" w:rsidRPr="007F7615">
        <w:rPr>
          <w:rFonts w:ascii="Verdana" w:hAnsi="Verdana"/>
        </w:rPr>
        <w:t>on hakeuduttu lääkärin suosituksen</w:t>
      </w:r>
      <w:r w:rsidR="003E13FB" w:rsidRPr="007F7615">
        <w:rPr>
          <w:rFonts w:ascii="Verdana" w:hAnsi="Verdana"/>
        </w:rPr>
        <w:t xml:space="preserve"> perusteella.</w:t>
      </w:r>
      <w:r w:rsidR="009C0BEB">
        <w:rPr>
          <w:rFonts w:ascii="Verdana" w:hAnsi="Verdana"/>
        </w:rPr>
        <w:t xml:space="preserve"> Kurssille hakemista harkitse</w:t>
      </w:r>
      <w:r w:rsidR="003E13FB" w:rsidRPr="007F7615">
        <w:rPr>
          <w:rFonts w:ascii="Verdana" w:hAnsi="Verdana"/>
        </w:rPr>
        <w:t>van perh</w:t>
      </w:r>
      <w:r w:rsidR="009C0BEB">
        <w:rPr>
          <w:rFonts w:ascii="Verdana" w:hAnsi="Verdana"/>
        </w:rPr>
        <w:t>een pitää siis muistaa mainita suunnitelmistaan</w:t>
      </w:r>
      <w:r w:rsidR="003E13FB" w:rsidRPr="007F7615">
        <w:rPr>
          <w:rFonts w:ascii="Verdana" w:hAnsi="Verdana"/>
        </w:rPr>
        <w:t xml:space="preserve"> hoitavalle lääkärille ja pyytää tältä </w:t>
      </w:r>
      <w:r w:rsidR="0041266B">
        <w:rPr>
          <w:rFonts w:ascii="Verdana" w:hAnsi="Verdana"/>
        </w:rPr>
        <w:t xml:space="preserve">hyvissä ajoin </w:t>
      </w:r>
      <w:r w:rsidR="003E13FB" w:rsidRPr="007F7615">
        <w:rPr>
          <w:rFonts w:ascii="Verdana" w:hAnsi="Verdana"/>
        </w:rPr>
        <w:t>ennakkoon kirjallinen suositus kurssille.</w:t>
      </w:r>
    </w:p>
    <w:p w14:paraId="317686DA" w14:textId="77777777" w:rsidR="003E13FB" w:rsidRPr="007F7615" w:rsidRDefault="003E13FB">
      <w:pPr>
        <w:rPr>
          <w:rFonts w:ascii="Verdana" w:hAnsi="Verdana"/>
        </w:rPr>
      </w:pPr>
    </w:p>
    <w:p w14:paraId="2B20209B" w14:textId="77777777" w:rsidR="00D74209" w:rsidRPr="007F7615" w:rsidRDefault="00BA0F5E">
      <w:pPr>
        <w:rPr>
          <w:rFonts w:ascii="Verdana" w:hAnsi="Verdana"/>
        </w:rPr>
      </w:pPr>
      <w:r w:rsidRPr="000F2096">
        <w:rPr>
          <w:rFonts w:ascii="Verdana" w:hAnsi="Verdana"/>
          <w:b/>
        </w:rPr>
        <w:t>V</w:t>
      </w:r>
      <w:r w:rsidR="005B1482" w:rsidRPr="000F2096">
        <w:rPr>
          <w:rFonts w:ascii="Verdana" w:hAnsi="Verdana"/>
          <w:b/>
        </w:rPr>
        <w:t>anhemmille</w:t>
      </w:r>
      <w:r>
        <w:rPr>
          <w:rFonts w:ascii="Verdana" w:hAnsi="Verdana"/>
        </w:rPr>
        <w:t xml:space="preserve"> maksetaan</w:t>
      </w:r>
      <w:r w:rsidR="005B1482" w:rsidRPr="007F7615">
        <w:rPr>
          <w:rFonts w:ascii="Verdana" w:hAnsi="Verdana"/>
        </w:rPr>
        <w:t xml:space="preserve"> ansionm</w:t>
      </w:r>
      <w:r w:rsidR="00B42EFB">
        <w:rPr>
          <w:rFonts w:ascii="Verdana" w:hAnsi="Verdana"/>
        </w:rPr>
        <w:t xml:space="preserve">enetyskorvauksena </w:t>
      </w:r>
      <w:r w:rsidR="005B1482" w:rsidRPr="000F2096">
        <w:rPr>
          <w:rFonts w:ascii="Verdana" w:hAnsi="Verdana"/>
          <w:b/>
        </w:rPr>
        <w:t>kuntoutusrahaa</w:t>
      </w:r>
      <w:r w:rsidR="005B1482" w:rsidRPr="007F7615">
        <w:rPr>
          <w:rFonts w:ascii="Verdana" w:hAnsi="Verdana"/>
        </w:rPr>
        <w:t xml:space="preserve"> </w:t>
      </w:r>
      <w:r w:rsidR="00B42EFB" w:rsidRPr="000F2096">
        <w:rPr>
          <w:rFonts w:ascii="Verdana" w:hAnsi="Verdana"/>
          <w:b/>
        </w:rPr>
        <w:t>sopeutumisvalmennusperhekurssien ajalta</w:t>
      </w:r>
      <w:r w:rsidR="00B42EFB">
        <w:rPr>
          <w:rFonts w:ascii="Verdana" w:hAnsi="Verdana"/>
        </w:rPr>
        <w:t>. Kuntoutusrahan voi tässä tapauksessa</w:t>
      </w:r>
      <w:r w:rsidR="00614FDE" w:rsidRPr="00614FDE">
        <w:rPr>
          <w:rFonts w:ascii="Verdana" w:hAnsi="Verdana"/>
        </w:rPr>
        <w:t xml:space="preserve"> </w:t>
      </w:r>
      <w:r w:rsidR="00614FDE">
        <w:rPr>
          <w:rFonts w:ascii="Verdana" w:hAnsi="Verdana"/>
        </w:rPr>
        <w:t>saada</w:t>
      </w:r>
      <w:r w:rsidR="00B42EFB">
        <w:rPr>
          <w:rFonts w:ascii="Verdana" w:hAnsi="Verdana"/>
        </w:rPr>
        <w:t>, vaikka olisi vuosilomalla kurssin aikana.</w:t>
      </w:r>
    </w:p>
    <w:p w14:paraId="0A8F91C2" w14:textId="77777777" w:rsidR="001302AB" w:rsidRPr="007F7615" w:rsidRDefault="001302AB">
      <w:pPr>
        <w:rPr>
          <w:rFonts w:ascii="Verdana" w:hAnsi="Verdana"/>
        </w:rPr>
      </w:pPr>
    </w:p>
    <w:p w14:paraId="40D782D6" w14:textId="77777777" w:rsidR="00D74209" w:rsidRPr="007F7615" w:rsidRDefault="00D74209">
      <w:pPr>
        <w:rPr>
          <w:rFonts w:ascii="Verdana" w:hAnsi="Verdana"/>
        </w:rPr>
      </w:pPr>
      <w:r w:rsidRPr="007F7615">
        <w:rPr>
          <w:rFonts w:ascii="Verdana" w:hAnsi="Verdana"/>
        </w:rPr>
        <w:t xml:space="preserve">Yliopisto- ja keskussairaaloissa toimii pitkäaikaisesti sairaiden </w:t>
      </w:r>
      <w:r w:rsidRPr="000F2096">
        <w:rPr>
          <w:rFonts w:ascii="Verdana" w:hAnsi="Verdana"/>
          <w:b/>
        </w:rPr>
        <w:t>lasten kuntoutusohjaajia</w:t>
      </w:r>
      <w:r w:rsidRPr="007F7615">
        <w:rPr>
          <w:rFonts w:ascii="Verdana" w:hAnsi="Verdana"/>
        </w:rPr>
        <w:t xml:space="preserve">. Kuntoutusohjaajien perheille maksuttomat palvelut ovat myös syöpää sairastavien lasten ja </w:t>
      </w:r>
      <w:r w:rsidRPr="007F7615">
        <w:rPr>
          <w:rFonts w:ascii="Verdana" w:hAnsi="Verdana"/>
        </w:rPr>
        <w:lastRenderedPageBreak/>
        <w:t>heidän perheidensä käytettävissä.</w:t>
      </w:r>
      <w:r w:rsidR="003E13FB" w:rsidRPr="007F7615">
        <w:rPr>
          <w:rFonts w:ascii="Verdana" w:hAnsi="Verdana"/>
        </w:rPr>
        <w:t xml:space="preserve"> Kysy kuntoutusohjaajasta oman sairaalasi syöpätyöryh</w:t>
      </w:r>
      <w:r w:rsidR="00614FDE">
        <w:rPr>
          <w:rFonts w:ascii="Verdana" w:hAnsi="Verdana"/>
        </w:rPr>
        <w:t>mältä tai hoitavalta lääkäriltä.</w:t>
      </w:r>
    </w:p>
    <w:p w14:paraId="26C330E6" w14:textId="77777777" w:rsidR="00586470" w:rsidRDefault="00586470">
      <w:pPr>
        <w:rPr>
          <w:rFonts w:ascii="Verdana" w:hAnsi="Verdana"/>
        </w:rPr>
      </w:pPr>
    </w:p>
    <w:p w14:paraId="2937A346" w14:textId="77777777" w:rsidR="00D74209" w:rsidRPr="007F7615" w:rsidRDefault="00D74209">
      <w:pPr>
        <w:rPr>
          <w:rFonts w:ascii="Verdana" w:hAnsi="Verdana"/>
        </w:rPr>
      </w:pPr>
      <w:r w:rsidRPr="007F7615">
        <w:rPr>
          <w:rFonts w:ascii="Verdana" w:hAnsi="Verdana"/>
        </w:rPr>
        <w:t>TERVEYDENHUOLLON MA</w:t>
      </w:r>
      <w:r w:rsidR="004A298F">
        <w:rPr>
          <w:rFonts w:ascii="Verdana" w:hAnsi="Verdana"/>
        </w:rPr>
        <w:t>KSUT JA MAKSUKATTO</w:t>
      </w:r>
    </w:p>
    <w:p w14:paraId="567F855A" w14:textId="77777777" w:rsidR="00D74209" w:rsidRPr="007F7615" w:rsidRDefault="00D74209">
      <w:pPr>
        <w:rPr>
          <w:rFonts w:ascii="Verdana" w:hAnsi="Verdana"/>
        </w:rPr>
      </w:pPr>
    </w:p>
    <w:p w14:paraId="33C0F1A2" w14:textId="4DF89298" w:rsidR="00B86EEA" w:rsidRDefault="00B86EEA" w:rsidP="00B86EEA">
      <w:pPr>
        <w:tabs>
          <w:tab w:val="left" w:pos="0"/>
          <w:tab w:val="left" w:pos="1296"/>
          <w:tab w:val="left" w:pos="2592"/>
          <w:tab w:val="left" w:pos="3888"/>
          <w:tab w:val="left" w:pos="5184"/>
          <w:tab w:val="left" w:pos="6480"/>
          <w:tab w:val="left" w:pos="7776"/>
          <w:tab w:val="left" w:pos="9072"/>
        </w:tabs>
        <w:rPr>
          <w:rFonts w:ascii="Verdana" w:hAnsi="Verdana"/>
        </w:rPr>
      </w:pPr>
      <w:r w:rsidRPr="00A862FF">
        <w:rPr>
          <w:rFonts w:ascii="Verdana" w:hAnsi="Verdana"/>
        </w:rPr>
        <w:t xml:space="preserve">Julkisen terveydenhuollon maksuja ei korvata Kelasta. Maksukattoasiat ym. selvitetään yleensä siinä terveydenhuollon yksikössä, jossa potilas on hoidossa. </w:t>
      </w:r>
      <w:r w:rsidRPr="00A81B31">
        <w:rPr>
          <w:rFonts w:ascii="Verdana" w:hAnsi="Verdana"/>
        </w:rPr>
        <w:t xml:space="preserve">Sosiaali- ja terveydenhuollon asiakasmaksuja </w:t>
      </w:r>
      <w:r w:rsidR="002C550C">
        <w:rPr>
          <w:rFonts w:ascii="Verdana" w:hAnsi="Verdana"/>
        </w:rPr>
        <w:t>koro</w:t>
      </w:r>
      <w:r>
        <w:rPr>
          <w:rFonts w:ascii="Verdana" w:hAnsi="Verdana"/>
        </w:rPr>
        <w:t>tettiin 1.1.202</w:t>
      </w:r>
      <w:r w:rsidR="002C550C">
        <w:rPr>
          <w:rFonts w:ascii="Verdana" w:hAnsi="Verdana"/>
        </w:rPr>
        <w:t>4</w:t>
      </w:r>
      <w:r>
        <w:rPr>
          <w:rFonts w:ascii="Verdana" w:hAnsi="Verdana"/>
        </w:rPr>
        <w:t xml:space="preserve"> alkaen. Lapsilta ei ole enää 1.7.2021 jälkeen peritty poliklinikkakäyntimaksua eikä päiväkirurgian maksua</w:t>
      </w:r>
      <w:r w:rsidR="002C550C">
        <w:rPr>
          <w:rFonts w:ascii="Verdana" w:hAnsi="Verdana"/>
        </w:rPr>
        <w:t>, eli käytännössä ainoa lapsilta perittävä maksu on l</w:t>
      </w:r>
      <w:r w:rsidR="002C550C" w:rsidRPr="002C550C">
        <w:rPr>
          <w:rFonts w:ascii="Verdana" w:hAnsi="Verdana"/>
        </w:rPr>
        <w:t>aitoshoidon hoitopäivämaksu</w:t>
      </w:r>
      <w:r w:rsidR="002C550C">
        <w:rPr>
          <w:rFonts w:ascii="Verdana" w:hAnsi="Verdana"/>
        </w:rPr>
        <w:t xml:space="preserve"> eli maksu vuodeosastohoidosta</w:t>
      </w:r>
      <w:r>
        <w:rPr>
          <w:rFonts w:ascii="Verdana" w:hAnsi="Verdana"/>
        </w:rPr>
        <w:t>.</w:t>
      </w:r>
      <w:r w:rsidRPr="00A81B31">
        <w:rPr>
          <w:rFonts w:ascii="Verdana" w:hAnsi="Verdana"/>
        </w:rPr>
        <w:t xml:space="preserve"> (ks. liite 1).</w:t>
      </w:r>
    </w:p>
    <w:p w14:paraId="0C029245" w14:textId="77777777" w:rsidR="00B86EEA" w:rsidRPr="00A862FF" w:rsidRDefault="00B86EEA" w:rsidP="00B86EEA">
      <w:pPr>
        <w:tabs>
          <w:tab w:val="left" w:pos="0"/>
          <w:tab w:val="left" w:pos="1296"/>
          <w:tab w:val="left" w:pos="2592"/>
          <w:tab w:val="left" w:pos="3888"/>
          <w:tab w:val="left" w:pos="5184"/>
          <w:tab w:val="left" w:pos="6480"/>
          <w:tab w:val="left" w:pos="7776"/>
          <w:tab w:val="left" w:pos="9072"/>
        </w:tabs>
        <w:rPr>
          <w:rFonts w:ascii="Verdana" w:hAnsi="Verdana"/>
        </w:rPr>
      </w:pPr>
    </w:p>
    <w:p w14:paraId="59B2204E" w14:textId="306C7357" w:rsidR="00B86EEA" w:rsidRPr="00A862FF" w:rsidRDefault="00B86EEA" w:rsidP="00B86EEA">
      <w:pPr>
        <w:tabs>
          <w:tab w:val="left" w:pos="0"/>
          <w:tab w:val="left" w:pos="1296"/>
          <w:tab w:val="left" w:pos="2592"/>
          <w:tab w:val="left" w:pos="3888"/>
          <w:tab w:val="left" w:pos="5184"/>
          <w:tab w:val="left" w:pos="6480"/>
          <w:tab w:val="left" w:pos="7776"/>
          <w:tab w:val="left" w:pos="9072"/>
        </w:tabs>
        <w:rPr>
          <w:rFonts w:ascii="Verdana" w:hAnsi="Verdana"/>
        </w:rPr>
      </w:pPr>
      <w:r w:rsidRPr="0061014A">
        <w:rPr>
          <w:rFonts w:ascii="Verdana" w:hAnsi="Verdana"/>
          <w:b/>
          <w:bCs/>
        </w:rPr>
        <w:t>T</w:t>
      </w:r>
      <w:r w:rsidRPr="00FD442E">
        <w:rPr>
          <w:rFonts w:ascii="Verdana" w:hAnsi="Verdana"/>
          <w:b/>
        </w:rPr>
        <w:t>erveydenhuollon palveluista perittäville maksuille on säädetty maksukatto, joka on</w:t>
      </w:r>
      <w:r w:rsidR="00F84514">
        <w:rPr>
          <w:rFonts w:ascii="Verdana" w:hAnsi="Verdana"/>
          <w:b/>
        </w:rPr>
        <w:t xml:space="preserve"> </w:t>
      </w:r>
      <w:r w:rsidR="002C550C">
        <w:rPr>
          <w:rFonts w:ascii="Verdana" w:hAnsi="Verdana"/>
          <w:b/>
        </w:rPr>
        <w:t>76</w:t>
      </w:r>
      <w:r>
        <w:rPr>
          <w:rFonts w:ascii="Verdana" w:hAnsi="Verdana"/>
          <w:b/>
        </w:rPr>
        <w:t>2</w:t>
      </w:r>
      <w:r w:rsidRPr="00FD442E">
        <w:rPr>
          <w:rFonts w:ascii="Verdana" w:hAnsi="Verdana"/>
          <w:b/>
        </w:rPr>
        <w:t xml:space="preserve"> € kalenterivuodessa</w:t>
      </w:r>
      <w:r>
        <w:rPr>
          <w:rFonts w:ascii="Verdana" w:hAnsi="Verdana"/>
        </w:rPr>
        <w:t xml:space="preserve"> vuonna 202</w:t>
      </w:r>
      <w:r w:rsidR="002C550C">
        <w:rPr>
          <w:rFonts w:ascii="Verdana" w:hAnsi="Verdana"/>
        </w:rPr>
        <w:t>4</w:t>
      </w:r>
      <w:r w:rsidRPr="00A862FF">
        <w:rPr>
          <w:rFonts w:ascii="Verdana" w:hAnsi="Verdana"/>
        </w:rPr>
        <w:t xml:space="preserve">. Terveydenhuollon maksukattoon voidaan laskea mukaan toisen vanhemman ja perheen kaikkien alle 18-vuotiaiden lasten julkisen terveydenhuollon asiakasmaksut. Maksettuaan </w:t>
      </w:r>
      <w:r w:rsidR="002C550C">
        <w:rPr>
          <w:rFonts w:ascii="Verdana" w:hAnsi="Verdana"/>
        </w:rPr>
        <w:t>76</w:t>
      </w:r>
      <w:r>
        <w:rPr>
          <w:rFonts w:ascii="Verdana" w:hAnsi="Verdana"/>
        </w:rPr>
        <w:t>2</w:t>
      </w:r>
      <w:r w:rsidRPr="00A862FF">
        <w:rPr>
          <w:rFonts w:ascii="Verdana" w:hAnsi="Verdana"/>
        </w:rPr>
        <w:t xml:space="preserve"> € asiakas saa terveydenhuollon yksiköstä vapaakortin, jonka esittämällä julkisen terveydenhuollon palvelut (ja myös lyhytaikainen sosiaalihuollon laitoshoito) ovat tietyin rajoituksin maksuttomia kuluvan kalenterivuoden loppuun. Maksukattojärjestelmässä voidaan ottaa huomioon kaikissa Suomen julkisen terveydenhuollon yksiköissä annetusta hoidosta perityt maksut, ei kuitenkaan kotisairaanhoidon maksuja eikä julkisen hammashoidon maksuja terveyskeskuksessa. Vapaakortit perheelle myöntää se terveydenhuollon yksikkö, jossa potilas oli hoidossa katon täyttyessä.</w:t>
      </w:r>
    </w:p>
    <w:p w14:paraId="5F16DADC" w14:textId="77777777" w:rsidR="00812E0F" w:rsidRPr="00812E0F" w:rsidRDefault="00812E0F" w:rsidP="00812E0F">
      <w:pPr>
        <w:rPr>
          <w:rFonts w:ascii="Verdana" w:hAnsi="Verdana"/>
        </w:rPr>
      </w:pPr>
    </w:p>
    <w:p w14:paraId="0AD710CD" w14:textId="77777777" w:rsidR="00812E0F" w:rsidRPr="00812E0F" w:rsidRDefault="00812E0F" w:rsidP="00812E0F">
      <w:pPr>
        <w:rPr>
          <w:rFonts w:ascii="Verdana" w:hAnsi="Verdana"/>
        </w:rPr>
      </w:pPr>
      <w:r w:rsidRPr="00812E0F">
        <w:rPr>
          <w:rFonts w:ascii="Verdana" w:hAnsi="Verdana"/>
        </w:rPr>
        <w:t>Alle 18-vuotiailla potilailla on lisäksi tavallaan ”osavuosikatto”, koska heiltä peritään vuodeosastohoidossa hoitopäivämaksua vain seitsemältä hoitopäivältä kalenterivuodessa. Lisäksi ns. sarjahoito poliklinikoilla on alle 18-vuotiaille maksutonta.</w:t>
      </w:r>
    </w:p>
    <w:p w14:paraId="77AC4B02" w14:textId="77777777" w:rsidR="00812E0F" w:rsidRPr="00812E0F" w:rsidRDefault="00812E0F" w:rsidP="00812E0F">
      <w:pPr>
        <w:rPr>
          <w:rFonts w:ascii="Verdana" w:hAnsi="Verdana"/>
        </w:rPr>
      </w:pPr>
    </w:p>
    <w:p w14:paraId="27C670F5" w14:textId="77777777" w:rsidR="0040336C" w:rsidRDefault="00812E0F" w:rsidP="00812E0F">
      <w:pPr>
        <w:rPr>
          <w:rFonts w:ascii="Verdana" w:hAnsi="Verdana"/>
        </w:rPr>
      </w:pPr>
      <w:r w:rsidRPr="00812E0F">
        <w:rPr>
          <w:rFonts w:ascii="Verdana" w:hAnsi="Verdana"/>
        </w:rPr>
        <w:t>Tietosuoja- ym. syistä terveydenhuolto ei pysty seuraamaan potilaan ja tämän perheen maksujen karttumista, vaan maksukaton valvonta on potilaan (ja lasten kyseessä ollen heidän huoltajiensa) vastuulla. Potilaalla on oikeus saada liikaa suoritetut maksut takaisin. Vaatimus liikaa suoritettujen maksujen palauttamisesta on tehtävä seuraavan kalenterivuoden aikana.</w:t>
      </w:r>
    </w:p>
    <w:p w14:paraId="02E829C5" w14:textId="77777777" w:rsidR="00812E0F" w:rsidRDefault="00812E0F" w:rsidP="00812E0F">
      <w:pPr>
        <w:rPr>
          <w:rFonts w:ascii="Verdana" w:hAnsi="Verdana"/>
        </w:rPr>
      </w:pPr>
    </w:p>
    <w:p w14:paraId="1F9717FA" w14:textId="4F6308EF" w:rsidR="00BB21EB" w:rsidRPr="007F7615" w:rsidRDefault="00BB21EB" w:rsidP="0040336C">
      <w:pPr>
        <w:rPr>
          <w:rFonts w:ascii="Verdana" w:hAnsi="Verdana"/>
        </w:rPr>
      </w:pPr>
      <w:r w:rsidRPr="007F7615">
        <w:rPr>
          <w:rFonts w:ascii="Verdana" w:hAnsi="Verdana"/>
        </w:rPr>
        <w:t>POT</w:t>
      </w:r>
      <w:r w:rsidR="00006E6D">
        <w:rPr>
          <w:rFonts w:ascii="Verdana" w:hAnsi="Verdana"/>
        </w:rPr>
        <w:t>ILASASIAVASTAAVA</w:t>
      </w:r>
      <w:r w:rsidRPr="007F7615">
        <w:rPr>
          <w:rFonts w:ascii="Verdana" w:hAnsi="Verdana"/>
        </w:rPr>
        <w:t xml:space="preserve"> TERVEYDENHUOLLOSSA</w:t>
      </w:r>
    </w:p>
    <w:p w14:paraId="027F8826" w14:textId="77777777" w:rsidR="00BB21EB" w:rsidRPr="007F7615" w:rsidRDefault="00BB21EB">
      <w:pPr>
        <w:rPr>
          <w:rFonts w:ascii="Verdana" w:hAnsi="Verdana"/>
        </w:rPr>
      </w:pPr>
    </w:p>
    <w:p w14:paraId="18DD2A53" w14:textId="0377A4C2" w:rsidR="002C550C" w:rsidRPr="002C550C" w:rsidRDefault="002C550C" w:rsidP="002C550C">
      <w:pPr>
        <w:rPr>
          <w:rFonts w:ascii="Verdana" w:hAnsi="Verdana"/>
        </w:rPr>
      </w:pPr>
      <w:bookmarkStart w:id="2" w:name="_Hlk155617560"/>
      <w:r w:rsidRPr="002C550C">
        <w:rPr>
          <w:rFonts w:ascii="Verdana" w:hAnsi="Verdana"/>
        </w:rPr>
        <w:t xml:space="preserve">Kaikissa julkisissa ja yksityisissä terveyden huollon yksiköissä on potilasasiavastaavista ja sosiaaliasiavastaavista annetun lain (739/2023) mukaan oltava potilasasiavastaava, jonka tehtävänä </w:t>
      </w:r>
      <w:r w:rsidR="0052447C">
        <w:rPr>
          <w:rFonts w:ascii="Verdana" w:hAnsi="Verdana"/>
        </w:rPr>
        <w:t xml:space="preserve">muun muassa </w:t>
      </w:r>
      <w:r w:rsidRPr="002C550C">
        <w:rPr>
          <w:rFonts w:ascii="Verdana" w:hAnsi="Verdana"/>
        </w:rPr>
        <w:t>on:</w:t>
      </w:r>
    </w:p>
    <w:p w14:paraId="77AD83BF" w14:textId="77777777" w:rsidR="002C550C" w:rsidRPr="002C550C" w:rsidRDefault="002C550C" w:rsidP="002C550C">
      <w:pPr>
        <w:rPr>
          <w:rFonts w:ascii="Verdana" w:hAnsi="Verdana"/>
        </w:rPr>
      </w:pPr>
    </w:p>
    <w:p w14:paraId="3D011C31" w14:textId="49293EC0" w:rsidR="002C550C" w:rsidRDefault="002C550C" w:rsidP="002C550C">
      <w:pPr>
        <w:pStyle w:val="Luettelokappale"/>
        <w:numPr>
          <w:ilvl w:val="0"/>
          <w:numId w:val="36"/>
        </w:numPr>
        <w:rPr>
          <w:rFonts w:ascii="Verdana" w:hAnsi="Verdana"/>
        </w:rPr>
      </w:pPr>
      <w:r>
        <w:rPr>
          <w:rFonts w:ascii="Verdana" w:hAnsi="Verdana"/>
        </w:rPr>
        <w:t>n</w:t>
      </w:r>
      <w:r w:rsidRPr="002C550C">
        <w:rPr>
          <w:rFonts w:ascii="Verdana" w:hAnsi="Verdana"/>
        </w:rPr>
        <w:t>euvoa potilasta (perhettä) potilaan oikeuksiin liittyvissä asioissa</w:t>
      </w:r>
      <w:r w:rsidR="0052447C">
        <w:rPr>
          <w:rFonts w:ascii="Verdana" w:hAnsi="Verdana"/>
        </w:rPr>
        <w:t>;</w:t>
      </w:r>
    </w:p>
    <w:p w14:paraId="34F6BDB8" w14:textId="4C040F09" w:rsidR="002C550C" w:rsidRDefault="0052447C" w:rsidP="002C550C">
      <w:pPr>
        <w:pStyle w:val="Luettelokappale"/>
        <w:numPr>
          <w:ilvl w:val="0"/>
          <w:numId w:val="36"/>
        </w:numPr>
        <w:rPr>
          <w:rFonts w:ascii="Verdana" w:hAnsi="Verdana"/>
        </w:rPr>
      </w:pPr>
      <w:r>
        <w:rPr>
          <w:rFonts w:ascii="Verdana" w:hAnsi="Verdana"/>
        </w:rPr>
        <w:t xml:space="preserve">neuvoa </w:t>
      </w:r>
      <w:r w:rsidRPr="0052447C">
        <w:rPr>
          <w:rFonts w:ascii="Verdana" w:hAnsi="Verdana"/>
        </w:rPr>
        <w:t>ja tarvittaessa avustaa</w:t>
      </w:r>
      <w:r w:rsidR="002C550C" w:rsidRPr="002C550C">
        <w:rPr>
          <w:rFonts w:ascii="Verdana" w:hAnsi="Verdana"/>
        </w:rPr>
        <w:t xml:space="preserve"> potilasta muistutuksen tai kantelun tekemisessä, jos potilas on tyytymätön terveydenhuollossa saamaansa hoitoon tai kohteluun</w:t>
      </w:r>
      <w:r>
        <w:rPr>
          <w:rFonts w:ascii="Verdana" w:hAnsi="Verdana"/>
        </w:rPr>
        <w:t>;</w:t>
      </w:r>
    </w:p>
    <w:p w14:paraId="44F1F8A0" w14:textId="52C1BB2A" w:rsidR="0052447C" w:rsidRDefault="0052447C" w:rsidP="002C550C">
      <w:pPr>
        <w:pStyle w:val="Luettelokappale"/>
        <w:numPr>
          <w:ilvl w:val="0"/>
          <w:numId w:val="36"/>
        </w:numPr>
        <w:rPr>
          <w:rFonts w:ascii="Verdana" w:hAnsi="Verdana"/>
        </w:rPr>
      </w:pPr>
      <w:r w:rsidRPr="0052447C">
        <w:rPr>
          <w:rFonts w:ascii="Verdana" w:hAnsi="Verdana"/>
        </w:rPr>
        <w:t>neuvoa, miten kantelu, oikaisuvaatimus, valitus, vahingonkorvausvaatimus, potilas- tai lääkevahinkoa koskeva korvausvaatimus tai muu potilaan terveydenhuollon oikeusturvaan liittyvä asia voidaan panna vireille toimivaltaisessa viranomaisessa</w:t>
      </w:r>
      <w:r>
        <w:rPr>
          <w:rFonts w:ascii="Verdana" w:hAnsi="Verdana"/>
        </w:rPr>
        <w:t>;</w:t>
      </w:r>
    </w:p>
    <w:p w14:paraId="1DFA40A1" w14:textId="55DAB614" w:rsidR="002C550C" w:rsidRDefault="0052447C" w:rsidP="002C550C">
      <w:pPr>
        <w:pStyle w:val="Luettelokappale"/>
        <w:numPr>
          <w:ilvl w:val="0"/>
          <w:numId w:val="36"/>
        </w:numPr>
        <w:rPr>
          <w:rFonts w:ascii="Verdana" w:hAnsi="Verdana"/>
        </w:rPr>
      </w:pPr>
      <w:r>
        <w:rPr>
          <w:rFonts w:ascii="Verdana" w:hAnsi="Verdana"/>
        </w:rPr>
        <w:t>t</w:t>
      </w:r>
      <w:r w:rsidR="002C550C" w:rsidRPr="002C550C">
        <w:rPr>
          <w:rFonts w:ascii="Verdana" w:hAnsi="Verdana"/>
        </w:rPr>
        <w:t>iedottaa potilaan oikeuksista</w:t>
      </w:r>
      <w:r w:rsidR="0054274D">
        <w:rPr>
          <w:rFonts w:ascii="Verdana" w:hAnsi="Verdana"/>
        </w:rPr>
        <w:t xml:space="preserve"> ja</w:t>
      </w:r>
    </w:p>
    <w:p w14:paraId="525455FC" w14:textId="43E5E709" w:rsidR="0052447C" w:rsidRPr="002C550C" w:rsidRDefault="0052447C" w:rsidP="002C550C">
      <w:pPr>
        <w:pStyle w:val="Luettelokappale"/>
        <w:numPr>
          <w:ilvl w:val="0"/>
          <w:numId w:val="36"/>
        </w:numPr>
        <w:rPr>
          <w:rFonts w:ascii="Verdana" w:hAnsi="Verdana"/>
        </w:rPr>
      </w:pPr>
      <w:r w:rsidRPr="0052447C">
        <w:rPr>
          <w:rFonts w:ascii="Verdana" w:hAnsi="Verdana"/>
        </w:rPr>
        <w:t>toimia muutenkin potilaan oikeuksien edistämiseksi ja toteuttamiseksi.</w:t>
      </w:r>
    </w:p>
    <w:p w14:paraId="248E1730" w14:textId="77777777" w:rsidR="002C550C" w:rsidRPr="002C550C" w:rsidRDefault="002C550C" w:rsidP="002C550C">
      <w:pPr>
        <w:rPr>
          <w:rFonts w:ascii="Verdana" w:hAnsi="Verdana"/>
        </w:rPr>
      </w:pPr>
    </w:p>
    <w:p w14:paraId="60C0B41D" w14:textId="44D910CF" w:rsidR="000F2096" w:rsidRDefault="002C550C" w:rsidP="002C550C">
      <w:pPr>
        <w:rPr>
          <w:rFonts w:ascii="Verdana" w:hAnsi="Verdana"/>
        </w:rPr>
      </w:pPr>
      <w:r w:rsidRPr="002C550C">
        <w:rPr>
          <w:rFonts w:ascii="Verdana" w:hAnsi="Verdana"/>
        </w:rPr>
        <w:t>Potilasasiavastaavan yhteystiedot ovat saatavissa oman hyvinvointialueen internetsivuilta. Hyvinvointialue vastaa myös alueen yksityisen terveydenhuollon potilasasiavastaavapalveluista. Potilasasiavastaavan palvelut ovat maksuttomia ja luottamuksellisia</w:t>
      </w:r>
      <w:r w:rsidR="0054274D">
        <w:rPr>
          <w:rFonts w:ascii="Verdana" w:hAnsi="Verdana"/>
        </w:rPr>
        <w:t>.</w:t>
      </w:r>
    </w:p>
    <w:bookmarkEnd w:id="2"/>
    <w:p w14:paraId="5BCAA85B" w14:textId="77777777" w:rsidR="008225D1" w:rsidRPr="007F7615" w:rsidRDefault="008225D1" w:rsidP="008225D1">
      <w:pPr>
        <w:rPr>
          <w:rFonts w:ascii="Verdana" w:hAnsi="Verdana"/>
        </w:rPr>
      </w:pPr>
    </w:p>
    <w:p w14:paraId="08A99383" w14:textId="77777777" w:rsidR="00D74209" w:rsidRPr="007F7615" w:rsidRDefault="00D74209">
      <w:pPr>
        <w:rPr>
          <w:rFonts w:ascii="Verdana" w:hAnsi="Verdana"/>
        </w:rPr>
      </w:pPr>
      <w:r w:rsidRPr="007F7615">
        <w:rPr>
          <w:rFonts w:ascii="Verdana" w:hAnsi="Verdana"/>
        </w:rPr>
        <w:t xml:space="preserve">JÄRJESTÖJEN ANTAMA TALOUDELLINEN </w:t>
      </w:r>
      <w:r w:rsidR="001302AB" w:rsidRPr="007F7615">
        <w:rPr>
          <w:rFonts w:ascii="Verdana" w:hAnsi="Verdana"/>
        </w:rPr>
        <w:t xml:space="preserve">JA MUU </w:t>
      </w:r>
      <w:r w:rsidRPr="007F7615">
        <w:rPr>
          <w:rFonts w:ascii="Verdana" w:hAnsi="Verdana"/>
        </w:rPr>
        <w:t>TUKI</w:t>
      </w:r>
    </w:p>
    <w:p w14:paraId="6C8CC401" w14:textId="77777777" w:rsidR="00D74209" w:rsidRPr="007F7615" w:rsidRDefault="00D74209">
      <w:pPr>
        <w:rPr>
          <w:rFonts w:ascii="Verdana" w:hAnsi="Verdana"/>
        </w:rPr>
      </w:pPr>
    </w:p>
    <w:p w14:paraId="6F485C23" w14:textId="77777777" w:rsidR="00D74209" w:rsidRPr="007F7615" w:rsidRDefault="00D74209">
      <w:pPr>
        <w:rPr>
          <w:rFonts w:ascii="Verdana" w:hAnsi="Verdana"/>
        </w:rPr>
      </w:pPr>
      <w:r w:rsidRPr="007F7615">
        <w:rPr>
          <w:rFonts w:ascii="Verdana" w:hAnsi="Verdana"/>
        </w:rPr>
        <w:t xml:space="preserve">Potilasjärjestöjen toiminnalla on syöpäsairauksien hoidossa merkittävä osuus myös taloudellisen tuen antajina, vaikka toiminnan päätavoitteet ovat laajemmalla syövän </w:t>
      </w:r>
      <w:r w:rsidRPr="007F7615">
        <w:rPr>
          <w:rFonts w:ascii="Verdana" w:hAnsi="Verdana"/>
        </w:rPr>
        <w:lastRenderedPageBreak/>
        <w:t>tutkimuksen, ennaltaehkäisyn, tiedotuksen, opastuksen ja koulutustoiminnan alueilla. Toiminta on organisoitu alueellisten syöpäyhdistysten kautta. Ota selvää alueesi syöpäyhdistyksen toiminnasta ja hanki yhdistyksen yhteystiedot ja mahdollinen esite taloudellisesta tuesta.</w:t>
      </w:r>
      <w:r w:rsidR="008D17AB" w:rsidRPr="007F7615">
        <w:rPr>
          <w:rFonts w:ascii="Verdana" w:hAnsi="Verdana"/>
        </w:rPr>
        <w:t xml:space="preserve"> </w:t>
      </w:r>
      <w:r w:rsidRPr="007F7615">
        <w:rPr>
          <w:rFonts w:ascii="Verdana" w:hAnsi="Verdana"/>
        </w:rPr>
        <w:t xml:space="preserve">Syöpäyhdistysten yhteydessä toimii lapsipotilaiden vanhempien perustamia kerhoja. Tietoja kerhojen toiminnasta sekä yhteystiedot saa paikalliselta Syöpäyhdistykseltä tai </w:t>
      </w:r>
      <w:proofErr w:type="spellStart"/>
      <w:r w:rsidRPr="007F7615">
        <w:rPr>
          <w:rFonts w:ascii="Verdana" w:hAnsi="Verdana"/>
        </w:rPr>
        <w:t>Sylva</w:t>
      </w:r>
      <w:proofErr w:type="spellEnd"/>
      <w:r w:rsidRPr="007F7615">
        <w:rPr>
          <w:rFonts w:ascii="Verdana" w:hAnsi="Verdana"/>
        </w:rPr>
        <w:t xml:space="preserve"> ry:stä.</w:t>
      </w:r>
    </w:p>
    <w:p w14:paraId="46039BA2" w14:textId="77777777" w:rsidR="00D74209" w:rsidRPr="007F7615" w:rsidRDefault="00D74209">
      <w:pPr>
        <w:rPr>
          <w:rFonts w:ascii="Verdana" w:hAnsi="Verdana"/>
        </w:rPr>
      </w:pPr>
    </w:p>
    <w:p w14:paraId="13766581" w14:textId="77777777" w:rsidR="00306C96" w:rsidRDefault="00D74209">
      <w:pPr>
        <w:rPr>
          <w:rFonts w:ascii="Verdana" w:hAnsi="Verdana"/>
        </w:rPr>
      </w:pPr>
      <w:r w:rsidRPr="007F7615">
        <w:rPr>
          <w:rFonts w:ascii="Verdana" w:hAnsi="Verdana"/>
        </w:rPr>
        <w:t xml:space="preserve">Lapsipotilaat saavat syöpäyhdistykseltä </w:t>
      </w:r>
      <w:r w:rsidRPr="007902A7">
        <w:rPr>
          <w:rFonts w:ascii="Verdana" w:hAnsi="Verdana"/>
          <w:b/>
        </w:rPr>
        <w:t>alku</w:t>
      </w:r>
      <w:r w:rsidR="006C760D" w:rsidRPr="007902A7">
        <w:rPr>
          <w:rFonts w:ascii="Verdana" w:hAnsi="Verdana"/>
          <w:b/>
        </w:rPr>
        <w:t>avustuksen</w:t>
      </w:r>
      <w:r w:rsidR="00306C96">
        <w:rPr>
          <w:rFonts w:ascii="Verdana" w:hAnsi="Verdana"/>
        </w:rPr>
        <w:t xml:space="preserve">. </w:t>
      </w:r>
      <w:r w:rsidR="006C760D" w:rsidRPr="007F7615">
        <w:rPr>
          <w:rFonts w:ascii="Verdana" w:hAnsi="Verdana"/>
        </w:rPr>
        <w:t>Lisäksi saatetaan yhdistyksestä riippuen maksaa syöpäsairauden hoidosta aiheutuvasta</w:t>
      </w:r>
      <w:r w:rsidRPr="007F7615">
        <w:rPr>
          <w:rFonts w:ascii="Verdana" w:hAnsi="Verdana"/>
        </w:rPr>
        <w:t xml:space="preserve"> sairaalahoidosta hoitopäiväkorvaus saira</w:t>
      </w:r>
      <w:r w:rsidR="006C760D" w:rsidRPr="007F7615">
        <w:rPr>
          <w:rFonts w:ascii="Verdana" w:hAnsi="Verdana"/>
        </w:rPr>
        <w:t>alapäiviltä. L</w:t>
      </w:r>
      <w:r w:rsidRPr="007F7615">
        <w:rPr>
          <w:rFonts w:ascii="Verdana" w:hAnsi="Verdana"/>
        </w:rPr>
        <w:t xml:space="preserve">apsiperheet saavat nämä korvaukset </w:t>
      </w:r>
      <w:r w:rsidR="00306C96" w:rsidRPr="007F7615">
        <w:rPr>
          <w:rFonts w:ascii="Verdana" w:hAnsi="Verdana"/>
        </w:rPr>
        <w:t xml:space="preserve">yleensä </w:t>
      </w:r>
      <w:r w:rsidRPr="007F7615">
        <w:rPr>
          <w:rFonts w:ascii="Verdana" w:hAnsi="Verdana"/>
        </w:rPr>
        <w:t>hoidon alusta alkaen liit</w:t>
      </w:r>
      <w:r w:rsidR="008D17AB" w:rsidRPr="007F7615">
        <w:rPr>
          <w:rFonts w:ascii="Verdana" w:hAnsi="Verdana"/>
        </w:rPr>
        <w:t>tyessään yhdistyksen jäseniksi.</w:t>
      </w:r>
    </w:p>
    <w:p w14:paraId="4020BC90" w14:textId="77777777" w:rsidR="00306C96" w:rsidRDefault="008D17AB">
      <w:pPr>
        <w:rPr>
          <w:rFonts w:ascii="Verdana" w:hAnsi="Verdana"/>
        </w:rPr>
      </w:pPr>
      <w:r w:rsidRPr="007F7615">
        <w:rPr>
          <w:rFonts w:ascii="Verdana" w:hAnsi="Verdana"/>
        </w:rPr>
        <w:br/>
      </w:r>
      <w:r w:rsidR="00D74209" w:rsidRPr="007F7615">
        <w:rPr>
          <w:rFonts w:ascii="Verdana" w:hAnsi="Verdana"/>
        </w:rPr>
        <w:t>Myös lapsipotilaiden käyntimaksut saira</w:t>
      </w:r>
      <w:r w:rsidR="003C6BA3" w:rsidRPr="007F7615">
        <w:rPr>
          <w:rFonts w:ascii="Verdana" w:hAnsi="Verdana"/>
        </w:rPr>
        <w:t>alan poliklinikalla, hoitopäivä</w:t>
      </w:r>
      <w:r w:rsidR="00D74209" w:rsidRPr="007F7615">
        <w:rPr>
          <w:rFonts w:ascii="Verdana" w:hAnsi="Verdana"/>
        </w:rPr>
        <w:t>ma</w:t>
      </w:r>
      <w:r w:rsidR="004F44F6" w:rsidRPr="007F7615">
        <w:rPr>
          <w:rFonts w:ascii="Verdana" w:hAnsi="Verdana"/>
        </w:rPr>
        <w:t>ksut 7 vrk:n omavastuukaton täyttymiseen</w:t>
      </w:r>
      <w:r w:rsidR="00D74209" w:rsidRPr="007F7615">
        <w:rPr>
          <w:rFonts w:ascii="Verdana" w:hAnsi="Verdana"/>
        </w:rPr>
        <w:t xml:space="preserve"> saakka sekä sairausvakuutuslain mukaiset matkakustannusten omavastuuosuudet saatetaan </w:t>
      </w:r>
      <w:r w:rsidR="003C6BA3" w:rsidRPr="007F7615">
        <w:rPr>
          <w:rFonts w:ascii="Verdana" w:hAnsi="Verdana"/>
        </w:rPr>
        <w:t>korvata, samoin pysäköintimaksuja</w:t>
      </w:r>
      <w:r w:rsidR="00D74209" w:rsidRPr="007F7615">
        <w:rPr>
          <w:rFonts w:ascii="Verdana" w:hAnsi="Verdana"/>
        </w:rPr>
        <w:t xml:space="preserve"> sairaala-alueella, joita K</w:t>
      </w:r>
      <w:r w:rsidR="00306C96">
        <w:rPr>
          <w:rFonts w:ascii="Verdana" w:hAnsi="Verdana"/>
        </w:rPr>
        <w:t>ela ei korvaa.</w:t>
      </w:r>
    </w:p>
    <w:p w14:paraId="42EEAAB7" w14:textId="77777777" w:rsidR="00D74209" w:rsidRDefault="004F44F6">
      <w:pPr>
        <w:rPr>
          <w:rFonts w:ascii="Verdana" w:hAnsi="Verdana"/>
        </w:rPr>
      </w:pPr>
      <w:r w:rsidRPr="007F7615">
        <w:rPr>
          <w:rFonts w:ascii="Verdana" w:hAnsi="Verdana"/>
        </w:rPr>
        <w:br/>
        <w:t xml:space="preserve">Lisäksi </w:t>
      </w:r>
      <w:r w:rsidR="001E3185">
        <w:rPr>
          <w:rFonts w:ascii="Verdana" w:hAnsi="Verdana"/>
        </w:rPr>
        <w:t>syöpä</w:t>
      </w:r>
      <w:r w:rsidRPr="007F7615">
        <w:rPr>
          <w:rFonts w:ascii="Verdana" w:hAnsi="Verdana"/>
        </w:rPr>
        <w:t>yhdistyst</w:t>
      </w:r>
      <w:r w:rsidR="00D74209" w:rsidRPr="007F7615">
        <w:rPr>
          <w:rFonts w:ascii="Verdana" w:hAnsi="Verdana"/>
        </w:rPr>
        <w:t xml:space="preserve">en varoista voidaan </w:t>
      </w:r>
      <w:r w:rsidR="00D74209" w:rsidRPr="005B79A4">
        <w:rPr>
          <w:rFonts w:ascii="Verdana" w:hAnsi="Verdana"/>
          <w:b/>
        </w:rPr>
        <w:t>harkinnanvaraisesti</w:t>
      </w:r>
      <w:r w:rsidR="00D74209" w:rsidRPr="007F7615">
        <w:rPr>
          <w:rFonts w:ascii="Verdana" w:hAnsi="Verdana"/>
        </w:rPr>
        <w:t xml:space="preserve"> korvata niitä sairaudesta aiheutuvia kustannuksia, joita muutoin ei yhteiskunnan varoin voida korvata. </w:t>
      </w:r>
      <w:r w:rsidR="00914B4A">
        <w:rPr>
          <w:rFonts w:ascii="Verdana" w:hAnsi="Verdana"/>
        </w:rPr>
        <w:t>Myös säätiöiden</w:t>
      </w:r>
      <w:r w:rsidRPr="007F7615">
        <w:rPr>
          <w:rFonts w:ascii="Verdana" w:hAnsi="Verdana"/>
        </w:rPr>
        <w:t xml:space="preserve"> </w:t>
      </w:r>
      <w:r w:rsidR="00306C96">
        <w:rPr>
          <w:rFonts w:ascii="Verdana" w:hAnsi="Verdana"/>
        </w:rPr>
        <w:t xml:space="preserve">(esim. Syöpäsäätiön Lasten Syöpärahasto) </w:t>
      </w:r>
      <w:r w:rsidRPr="007F7615">
        <w:rPr>
          <w:rFonts w:ascii="Verdana" w:hAnsi="Verdana"/>
        </w:rPr>
        <w:t xml:space="preserve">avustuksista voi yhdistyksiltä kysyä. </w:t>
      </w:r>
      <w:r w:rsidR="00D74209" w:rsidRPr="007F7615">
        <w:rPr>
          <w:rFonts w:ascii="Verdana" w:hAnsi="Verdana"/>
        </w:rPr>
        <w:t>Yleisohjeena siis on, että</w:t>
      </w:r>
      <w:r w:rsidR="00306C96">
        <w:rPr>
          <w:rFonts w:ascii="Verdana" w:hAnsi="Verdana"/>
        </w:rPr>
        <w:t xml:space="preserve"> kannattaa ottaa yhteyttä syöpä</w:t>
      </w:r>
      <w:r w:rsidR="00D74209" w:rsidRPr="007F7615">
        <w:rPr>
          <w:rFonts w:ascii="Verdana" w:hAnsi="Verdana"/>
        </w:rPr>
        <w:t>yhdistykseen, jos lapsen syövän hoidosta aiheutuu jostain syystä perheelle kohtuutonta taloudellista rasitusta ja hyvän ja inhimillisen hoidon järjestelyt tämän vuoksi uhkaav</w:t>
      </w:r>
      <w:r w:rsidR="000F2096">
        <w:rPr>
          <w:rFonts w:ascii="Verdana" w:hAnsi="Verdana"/>
        </w:rPr>
        <w:t>at vaarantua. Monia em. avustuksia</w:t>
      </w:r>
      <w:r w:rsidR="00D74209" w:rsidRPr="007F7615">
        <w:rPr>
          <w:rFonts w:ascii="Verdana" w:hAnsi="Verdana"/>
        </w:rPr>
        <w:t xml:space="preserve"> haettaessa yhdistykset </w:t>
      </w:r>
      <w:r w:rsidR="00306C96">
        <w:rPr>
          <w:rFonts w:ascii="Verdana" w:hAnsi="Verdana"/>
        </w:rPr>
        <w:t xml:space="preserve">yleensä </w:t>
      </w:r>
      <w:r w:rsidR="00D74209" w:rsidRPr="007F7615">
        <w:rPr>
          <w:rFonts w:ascii="Verdana" w:hAnsi="Verdana"/>
        </w:rPr>
        <w:t>edellyttävät sairaalan sosiaalityöntekijän lausuntoa hakemuksen liitteeksi.</w:t>
      </w:r>
    </w:p>
    <w:p w14:paraId="5918167B" w14:textId="77777777" w:rsidR="00D74209" w:rsidRPr="007F7615" w:rsidRDefault="00D74209">
      <w:pPr>
        <w:rPr>
          <w:rFonts w:ascii="Verdana" w:hAnsi="Verdana"/>
        </w:rPr>
      </w:pPr>
    </w:p>
    <w:p w14:paraId="0C234B06" w14:textId="77777777" w:rsidR="00D74209" w:rsidRPr="007F7615" w:rsidRDefault="00D74209">
      <w:pPr>
        <w:rPr>
          <w:rFonts w:ascii="Verdana" w:hAnsi="Verdana"/>
        </w:rPr>
      </w:pPr>
      <w:r w:rsidRPr="007F7615">
        <w:rPr>
          <w:rFonts w:ascii="Verdana" w:hAnsi="Verdana"/>
        </w:rPr>
        <w:t>Vertaistuki</w:t>
      </w:r>
      <w:r w:rsidR="005B79A4">
        <w:rPr>
          <w:rFonts w:ascii="Verdana" w:hAnsi="Verdana"/>
        </w:rPr>
        <w:t xml:space="preserve"> ja lastenhoitoapu</w:t>
      </w:r>
    </w:p>
    <w:p w14:paraId="4101CC98" w14:textId="77777777" w:rsidR="00D74209" w:rsidRPr="007F7615" w:rsidRDefault="00D74209">
      <w:pPr>
        <w:rPr>
          <w:rFonts w:ascii="Verdana" w:hAnsi="Verdana"/>
        </w:rPr>
      </w:pPr>
    </w:p>
    <w:p w14:paraId="7D12AB85" w14:textId="546AEE03" w:rsidR="005B79A4" w:rsidRDefault="00D74209">
      <w:pPr>
        <w:rPr>
          <w:rFonts w:ascii="Verdana" w:hAnsi="Verdana"/>
        </w:rPr>
      </w:pPr>
      <w:r w:rsidRPr="007F7615">
        <w:rPr>
          <w:rFonts w:ascii="Verdana" w:hAnsi="Verdana"/>
        </w:rPr>
        <w:t>Tutkimusten mukaan pitkäaikaissairaiden lasten vanhemmat ovat kokeneet merkittävimmäksi tuen lähteekseen toiset samassa tilanteessa olevat tai aikaisemmin vastaav</w:t>
      </w:r>
      <w:r w:rsidR="008D17AB" w:rsidRPr="007F7615">
        <w:rPr>
          <w:rFonts w:ascii="Verdana" w:hAnsi="Verdana"/>
        </w:rPr>
        <w:t>an tilanteen kokeneet perheet sekä</w:t>
      </w:r>
      <w:r w:rsidRPr="007F7615">
        <w:rPr>
          <w:rFonts w:ascii="Verdana" w:hAnsi="Verdana"/>
        </w:rPr>
        <w:t xml:space="preserve"> muun "epävirallisen" vertaistuen. Tämä </w:t>
      </w:r>
      <w:r w:rsidR="003C6BA3" w:rsidRPr="007F7615">
        <w:rPr>
          <w:rFonts w:ascii="Verdana" w:hAnsi="Verdana"/>
        </w:rPr>
        <w:t xml:space="preserve">näkökulma </w:t>
      </w:r>
      <w:r w:rsidRPr="007F7615">
        <w:rPr>
          <w:rFonts w:ascii="Verdana" w:hAnsi="Verdana"/>
        </w:rPr>
        <w:t>onkin potilasj</w:t>
      </w:r>
      <w:r w:rsidR="004A298F">
        <w:rPr>
          <w:rFonts w:ascii="Verdana" w:hAnsi="Verdana"/>
        </w:rPr>
        <w:t>ärjestöjen toiminnassa tärkeää.</w:t>
      </w:r>
    </w:p>
    <w:p w14:paraId="2539D237" w14:textId="77777777" w:rsidR="00B86EEA" w:rsidRDefault="00B86EEA">
      <w:pPr>
        <w:rPr>
          <w:rFonts w:ascii="Verdana" w:hAnsi="Verdana"/>
        </w:rPr>
      </w:pPr>
    </w:p>
    <w:p w14:paraId="783CED5D" w14:textId="77777777" w:rsidR="00B86EEA" w:rsidRPr="007F7615" w:rsidRDefault="00B86EEA" w:rsidP="00B86EEA">
      <w:pPr>
        <w:rPr>
          <w:rFonts w:ascii="Verdana" w:hAnsi="Verdana"/>
        </w:rPr>
      </w:pPr>
      <w:r w:rsidRPr="007F7615">
        <w:rPr>
          <w:rFonts w:ascii="Verdana" w:hAnsi="Verdana"/>
        </w:rPr>
        <w:t xml:space="preserve">Valtakunnallisena syöpää sairastavien lasten yhdistyksenä toimii </w:t>
      </w:r>
      <w:hyperlink r:id="rId28" w:history="1">
        <w:proofErr w:type="spellStart"/>
        <w:r w:rsidRPr="00B86EEA">
          <w:rPr>
            <w:rStyle w:val="Hyperlinkki"/>
            <w:rFonts w:ascii="Verdana" w:hAnsi="Verdana"/>
          </w:rPr>
          <w:t>Sylva</w:t>
        </w:r>
        <w:proofErr w:type="spellEnd"/>
        <w:r w:rsidRPr="00B86EEA">
          <w:rPr>
            <w:rStyle w:val="Hyperlinkki"/>
            <w:rFonts w:ascii="Verdana" w:hAnsi="Verdana"/>
          </w:rPr>
          <w:t xml:space="preserve"> ry</w:t>
        </w:r>
      </w:hyperlink>
      <w:r w:rsidRPr="007F7615">
        <w:rPr>
          <w:rFonts w:ascii="Verdana" w:hAnsi="Verdana"/>
        </w:rPr>
        <w:t>, joka ajaa jäsenistönsä etuja ja tarjoaa muun muassa alan kuntoutus- ja tukipalveluja.</w:t>
      </w:r>
    </w:p>
    <w:p w14:paraId="504B1862" w14:textId="77777777" w:rsidR="005B79A4" w:rsidRDefault="005B79A4">
      <w:pPr>
        <w:rPr>
          <w:rFonts w:ascii="Verdana" w:hAnsi="Verdana"/>
        </w:rPr>
      </w:pPr>
    </w:p>
    <w:p w14:paraId="6BF3463C" w14:textId="77777777" w:rsidR="001302AB" w:rsidRDefault="00306C96">
      <w:pPr>
        <w:rPr>
          <w:rFonts w:ascii="Verdana" w:hAnsi="Verdana"/>
        </w:rPr>
      </w:pPr>
      <w:proofErr w:type="spellStart"/>
      <w:r>
        <w:rPr>
          <w:rFonts w:ascii="Verdana" w:hAnsi="Verdana"/>
        </w:rPr>
        <w:t>Sylva</w:t>
      </w:r>
      <w:proofErr w:type="spellEnd"/>
      <w:r>
        <w:rPr>
          <w:rFonts w:ascii="Verdana" w:hAnsi="Verdana"/>
        </w:rPr>
        <w:t xml:space="preserve"> ry on kouluttanut valtakunnallisesti nuoria lasten syöpää sairastaneita henkilöitä toimimaan tukihenkilöinä toisille nuorille. Tietoa tukihenkilöistä saa syöpäyhdistyks</w:t>
      </w:r>
      <w:r w:rsidR="005B79A4">
        <w:rPr>
          <w:rFonts w:ascii="Verdana" w:hAnsi="Verdana"/>
        </w:rPr>
        <w:t xml:space="preserve">eltä tai </w:t>
      </w:r>
      <w:proofErr w:type="spellStart"/>
      <w:r w:rsidR="005B79A4">
        <w:rPr>
          <w:rFonts w:ascii="Verdana" w:hAnsi="Verdana"/>
        </w:rPr>
        <w:t>Sylvasta</w:t>
      </w:r>
      <w:proofErr w:type="spellEnd"/>
      <w:r w:rsidR="005B79A4">
        <w:rPr>
          <w:rFonts w:ascii="Verdana" w:hAnsi="Verdana"/>
        </w:rPr>
        <w:t>.</w:t>
      </w:r>
    </w:p>
    <w:p w14:paraId="6EDA5571" w14:textId="77777777" w:rsidR="005B79A4" w:rsidRDefault="005B79A4">
      <w:pPr>
        <w:rPr>
          <w:rFonts w:ascii="Verdana" w:hAnsi="Verdana"/>
        </w:rPr>
      </w:pPr>
    </w:p>
    <w:p w14:paraId="490CD4C0" w14:textId="77777777" w:rsidR="005B79A4" w:rsidRPr="007F7615" w:rsidRDefault="005B79A4">
      <w:pPr>
        <w:rPr>
          <w:rFonts w:ascii="Verdana" w:hAnsi="Verdana"/>
        </w:rPr>
      </w:pPr>
      <w:r>
        <w:rPr>
          <w:rFonts w:ascii="Verdana" w:hAnsi="Verdana"/>
        </w:rPr>
        <w:t xml:space="preserve">Jotkut syöpäyhdistykset järjestävät myös lastenhoitopalvelua syöpää sairastavien lasten perheille. Yhdistyksen palkkaama hoitaja voi esim. tulla hoitamaan perheen lapsia niin </w:t>
      </w:r>
      <w:r w:rsidR="001E3185">
        <w:rPr>
          <w:rFonts w:ascii="Verdana" w:hAnsi="Verdana"/>
        </w:rPr>
        <w:t xml:space="preserve">että isä ja äiti pääsevät </w:t>
      </w:r>
      <w:r>
        <w:rPr>
          <w:rFonts w:ascii="Verdana" w:hAnsi="Verdana"/>
        </w:rPr>
        <w:t>lenkille, harrastuksen pariin tms.</w:t>
      </w:r>
    </w:p>
    <w:p w14:paraId="0C4A979B" w14:textId="77777777" w:rsidR="001302AB" w:rsidRPr="007F7615" w:rsidRDefault="001302AB">
      <w:pPr>
        <w:rPr>
          <w:rFonts w:ascii="Verdana" w:hAnsi="Verdana"/>
        </w:rPr>
      </w:pPr>
    </w:p>
    <w:p w14:paraId="2BDC4AEE" w14:textId="77777777" w:rsidR="0040336C" w:rsidRPr="0040336C" w:rsidRDefault="00E76B24" w:rsidP="0040336C">
      <w:pPr>
        <w:rPr>
          <w:rFonts w:ascii="Verdana" w:hAnsi="Verdana"/>
        </w:rPr>
      </w:pPr>
      <w:r>
        <w:rPr>
          <w:rFonts w:ascii="Verdana" w:hAnsi="Verdana"/>
        </w:rPr>
        <w:br w:type="page"/>
      </w:r>
      <w:r w:rsidR="0040336C" w:rsidRPr="0040336C">
        <w:rPr>
          <w:rFonts w:ascii="Verdana" w:hAnsi="Verdana"/>
        </w:rPr>
        <w:lastRenderedPageBreak/>
        <w:t>SOSIAALITOIMEN PALVELUT</w:t>
      </w:r>
    </w:p>
    <w:p w14:paraId="3D33451B" w14:textId="77777777" w:rsidR="0040336C" w:rsidRPr="0040336C" w:rsidRDefault="0040336C" w:rsidP="0040336C">
      <w:pPr>
        <w:rPr>
          <w:rFonts w:ascii="Verdana" w:hAnsi="Verdana"/>
        </w:rPr>
      </w:pPr>
    </w:p>
    <w:p w14:paraId="72EF02EF" w14:textId="77777777" w:rsidR="0040336C" w:rsidRPr="0040336C" w:rsidRDefault="0040336C" w:rsidP="0040336C">
      <w:pPr>
        <w:rPr>
          <w:rFonts w:ascii="Verdana" w:hAnsi="Verdana"/>
        </w:rPr>
      </w:pPr>
      <w:r w:rsidRPr="0040336C">
        <w:rPr>
          <w:rFonts w:ascii="Verdana" w:hAnsi="Verdana"/>
        </w:rPr>
        <w:t>PALVELUSUUNNITELMA</w:t>
      </w:r>
    </w:p>
    <w:p w14:paraId="56507AC4" w14:textId="77777777" w:rsidR="0040336C" w:rsidRPr="0040336C" w:rsidRDefault="0040336C" w:rsidP="0040336C">
      <w:pPr>
        <w:rPr>
          <w:rFonts w:ascii="Verdana" w:hAnsi="Verdana"/>
        </w:rPr>
      </w:pPr>
    </w:p>
    <w:p w14:paraId="6882996D" w14:textId="6D59B099" w:rsidR="0040336C" w:rsidRPr="0040336C" w:rsidRDefault="00F84514" w:rsidP="0040336C">
      <w:pPr>
        <w:rPr>
          <w:rFonts w:ascii="Verdana" w:hAnsi="Verdana"/>
        </w:rPr>
      </w:pPr>
      <w:r>
        <w:rPr>
          <w:rFonts w:ascii="Verdana" w:hAnsi="Verdana"/>
        </w:rPr>
        <w:t>Oman hyvinvointialueen</w:t>
      </w:r>
      <w:r w:rsidR="0040336C" w:rsidRPr="0040336C">
        <w:rPr>
          <w:rFonts w:ascii="Verdana" w:hAnsi="Verdana"/>
        </w:rPr>
        <w:t xml:space="preserve"> sosiaalitoimessa tulee pääsääntöisesti laatia pitkäaikaisesti tai vaikeasti sairaalle lapselle palvelu-, hoito-, kuntoutus- tai muu vastaava </w:t>
      </w:r>
      <w:r w:rsidR="00D21AA9">
        <w:rPr>
          <w:rFonts w:ascii="Verdana" w:hAnsi="Verdana"/>
        </w:rPr>
        <w:t>asiakas</w:t>
      </w:r>
      <w:r w:rsidR="0040336C" w:rsidRPr="0040336C">
        <w:rPr>
          <w:rFonts w:ascii="Verdana" w:hAnsi="Verdana"/>
        </w:rPr>
        <w:t xml:space="preserve">suunnitelma, jonka tarkoituksena on sovittaa erilaiset tukitoimet yhteen sekä ehkäistä </w:t>
      </w:r>
      <w:r w:rsidR="00031710" w:rsidRPr="0040336C">
        <w:rPr>
          <w:rFonts w:ascii="Verdana" w:hAnsi="Verdana"/>
        </w:rPr>
        <w:t>väliinputoamiset</w:t>
      </w:r>
      <w:r w:rsidR="00031710">
        <w:rPr>
          <w:rFonts w:ascii="Verdana" w:hAnsi="Verdana"/>
        </w:rPr>
        <w:t xml:space="preserve"> ja</w:t>
      </w:r>
      <w:r w:rsidR="00031710" w:rsidRPr="0040336C">
        <w:rPr>
          <w:rFonts w:ascii="Verdana" w:hAnsi="Verdana"/>
        </w:rPr>
        <w:t xml:space="preserve"> </w:t>
      </w:r>
      <w:r w:rsidR="00031710">
        <w:rPr>
          <w:rFonts w:ascii="Verdana" w:hAnsi="Verdana"/>
        </w:rPr>
        <w:t>päällekkäisyydet</w:t>
      </w:r>
      <w:r w:rsidR="0040336C" w:rsidRPr="0040336C">
        <w:rPr>
          <w:rFonts w:ascii="Verdana" w:hAnsi="Verdana"/>
        </w:rPr>
        <w:t>. Tästä on määräys mm. sosiaalihuollon asiakkaan asemaa ja oikeuksia koskevassa laissa (812/2000).</w:t>
      </w:r>
    </w:p>
    <w:p w14:paraId="7544DDD6" w14:textId="77777777" w:rsidR="0040336C" w:rsidRPr="0040336C" w:rsidRDefault="0040336C" w:rsidP="0040336C">
      <w:pPr>
        <w:rPr>
          <w:rFonts w:ascii="Verdana" w:hAnsi="Verdana"/>
        </w:rPr>
      </w:pPr>
    </w:p>
    <w:p w14:paraId="6DFF4284" w14:textId="4C74881C" w:rsidR="0040336C" w:rsidRPr="0040336C" w:rsidRDefault="0040336C" w:rsidP="0040336C">
      <w:pPr>
        <w:rPr>
          <w:rFonts w:ascii="Verdana" w:hAnsi="Verdana"/>
        </w:rPr>
      </w:pPr>
      <w:r w:rsidRPr="0040336C">
        <w:rPr>
          <w:rFonts w:ascii="Verdana" w:hAnsi="Verdana"/>
        </w:rPr>
        <w:t>SOSIAALIASIA</w:t>
      </w:r>
      <w:r w:rsidR="00006E6D">
        <w:rPr>
          <w:rFonts w:ascii="Verdana" w:hAnsi="Verdana"/>
        </w:rPr>
        <w:t>VASTAAVA</w:t>
      </w:r>
    </w:p>
    <w:p w14:paraId="74A7B1D1" w14:textId="77777777" w:rsidR="0040336C" w:rsidRPr="0040336C" w:rsidRDefault="0040336C" w:rsidP="0040336C">
      <w:pPr>
        <w:rPr>
          <w:rFonts w:ascii="Verdana" w:hAnsi="Verdana"/>
        </w:rPr>
      </w:pPr>
    </w:p>
    <w:p w14:paraId="03C83A11" w14:textId="7FEFDD1E" w:rsidR="00031710" w:rsidRDefault="00006E6D" w:rsidP="0040336C">
      <w:pPr>
        <w:rPr>
          <w:rFonts w:ascii="Verdana" w:hAnsi="Verdana"/>
        </w:rPr>
      </w:pPr>
      <w:bookmarkStart w:id="3" w:name="_Hlk155617688"/>
      <w:r w:rsidRPr="00006E6D">
        <w:rPr>
          <w:rFonts w:ascii="Verdana" w:hAnsi="Verdana"/>
        </w:rPr>
        <w:t>Uudessa potilasasiavastaavista ja sosiaaliasiavastaavista annetussa laissa säädetään myös sosiaaliasiavastaavasta, jonka puoleen asiakas tai perhe voi kääntyä, jos on tyytymätön saamaansa palvelun tai kohteluun sosiaalihuollon yksiköissä tai varhaiskasvatuksessa. Sosiaaliasiavastaavan tehtävänä on myös mm. tiedottaa sosiaalihuollon asiakkaan oikeuksista. Sosiaaliasiavastaavan yhteystiedot ovat saatavissa oman hyvinvointialueen internetsivuilta.</w:t>
      </w:r>
    </w:p>
    <w:bookmarkEnd w:id="3"/>
    <w:p w14:paraId="3002B718" w14:textId="77777777" w:rsidR="00006E6D" w:rsidRPr="0040336C" w:rsidRDefault="00006E6D" w:rsidP="0040336C">
      <w:pPr>
        <w:rPr>
          <w:rFonts w:ascii="Verdana" w:hAnsi="Verdana"/>
        </w:rPr>
      </w:pPr>
    </w:p>
    <w:p w14:paraId="336843F1" w14:textId="77777777" w:rsidR="0040336C" w:rsidRDefault="00031710" w:rsidP="0040336C">
      <w:pPr>
        <w:rPr>
          <w:rFonts w:ascii="Verdana" w:hAnsi="Verdana"/>
        </w:rPr>
      </w:pPr>
      <w:r>
        <w:rPr>
          <w:rFonts w:ascii="Verdana" w:hAnsi="Verdana"/>
        </w:rPr>
        <w:t>VAMMAISPALVELULAKI</w:t>
      </w:r>
    </w:p>
    <w:p w14:paraId="42033D02" w14:textId="77777777" w:rsidR="00031710" w:rsidRDefault="00031710" w:rsidP="0040336C">
      <w:pPr>
        <w:rPr>
          <w:rFonts w:ascii="Verdana" w:hAnsi="Verdana"/>
        </w:rPr>
      </w:pPr>
    </w:p>
    <w:p w14:paraId="073CBE4F" w14:textId="529C7C49" w:rsidR="00006E6D" w:rsidRDefault="00006E6D" w:rsidP="0040336C">
      <w:pPr>
        <w:rPr>
          <w:rFonts w:ascii="Verdana" w:hAnsi="Verdana"/>
        </w:rPr>
      </w:pPr>
      <w:r>
        <w:rPr>
          <w:rFonts w:ascii="Verdana" w:hAnsi="Verdana"/>
        </w:rPr>
        <w:t xml:space="preserve">Vammaispalvelulaki on muuttumassa ja uusi laki on jo annettu, mutta </w:t>
      </w:r>
      <w:r w:rsidR="00741ECE">
        <w:rPr>
          <w:rFonts w:ascii="Verdana" w:hAnsi="Verdana"/>
        </w:rPr>
        <w:t>eduskunta jatkoi</w:t>
      </w:r>
      <w:r>
        <w:rPr>
          <w:rFonts w:ascii="Verdana" w:hAnsi="Verdana"/>
        </w:rPr>
        <w:t xml:space="preserve"> hallitu</w:t>
      </w:r>
      <w:r w:rsidR="00741ECE">
        <w:rPr>
          <w:rFonts w:ascii="Verdana" w:hAnsi="Verdana"/>
        </w:rPr>
        <w:t xml:space="preserve">ksen esityksestä nykyisen </w:t>
      </w:r>
      <w:r>
        <w:rPr>
          <w:rFonts w:ascii="Verdana" w:hAnsi="Verdana"/>
        </w:rPr>
        <w:t>vammaispalvelulain voimassaoloaikaa 1.1.2025 saakka.</w:t>
      </w:r>
    </w:p>
    <w:p w14:paraId="5FBEA809" w14:textId="77777777" w:rsidR="00006E6D" w:rsidRDefault="00006E6D" w:rsidP="0040336C">
      <w:pPr>
        <w:rPr>
          <w:rFonts w:ascii="Verdana" w:hAnsi="Verdana"/>
        </w:rPr>
      </w:pPr>
    </w:p>
    <w:p w14:paraId="11484202" w14:textId="405D8B88" w:rsidR="00031710" w:rsidRDefault="00031710" w:rsidP="0040336C">
      <w:pPr>
        <w:rPr>
          <w:rFonts w:ascii="Verdana" w:hAnsi="Verdana"/>
        </w:rPr>
      </w:pPr>
      <w:r w:rsidRPr="00031710">
        <w:rPr>
          <w:rFonts w:ascii="Verdana" w:hAnsi="Verdana"/>
        </w:rPr>
        <w:t>Vammaispalveluissa ei ole varallisuusharkintaa</w:t>
      </w:r>
      <w:r>
        <w:rPr>
          <w:rFonts w:ascii="Verdana" w:hAnsi="Verdana"/>
        </w:rPr>
        <w:t>.</w:t>
      </w:r>
      <w:r w:rsidR="00006E6D">
        <w:rPr>
          <w:rFonts w:ascii="Verdana" w:hAnsi="Verdana"/>
        </w:rPr>
        <w:t xml:space="preserve"> </w:t>
      </w:r>
    </w:p>
    <w:p w14:paraId="1C18F6C2" w14:textId="77777777" w:rsidR="00031710" w:rsidRDefault="00031710" w:rsidP="0040336C">
      <w:pPr>
        <w:rPr>
          <w:rFonts w:ascii="Verdana" w:hAnsi="Verdana"/>
        </w:rPr>
      </w:pPr>
    </w:p>
    <w:p w14:paraId="04BF3484" w14:textId="77777777" w:rsidR="00031710" w:rsidRDefault="00031710" w:rsidP="0040336C">
      <w:pPr>
        <w:rPr>
          <w:rFonts w:ascii="Verdana" w:hAnsi="Verdana"/>
        </w:rPr>
      </w:pPr>
      <w:r w:rsidRPr="00031710">
        <w:rPr>
          <w:rFonts w:ascii="Verdana" w:hAnsi="Verdana"/>
        </w:rPr>
        <w:t>Vammaispa</w:t>
      </w:r>
      <w:r>
        <w:rPr>
          <w:rFonts w:ascii="Verdana" w:hAnsi="Verdana"/>
        </w:rPr>
        <w:t>lvelulain</w:t>
      </w:r>
      <w:r w:rsidRPr="00031710">
        <w:rPr>
          <w:rFonts w:ascii="Verdana" w:hAnsi="Verdana"/>
        </w:rPr>
        <w:t xml:space="preserve"> mukaisten</w:t>
      </w:r>
      <w:r>
        <w:rPr>
          <w:rFonts w:ascii="Verdana" w:hAnsi="Verdana"/>
        </w:rPr>
        <w:t xml:space="preserve"> </w:t>
      </w:r>
      <w:r w:rsidRPr="00031710">
        <w:rPr>
          <w:rFonts w:ascii="Verdana" w:hAnsi="Verdana"/>
        </w:rPr>
        <w:t xml:space="preserve">palvelujen ja tukitoimien tarkoituksena on edistää vammaisen henkilön edellytyksiä elää ja toimia muiden kanssa yhdenvertaisena yhteiskunnan jäsenenä sekä ehkäistä ja poistaa vammaisuuden aiheuttamia haittoja ja </w:t>
      </w:r>
      <w:r>
        <w:rPr>
          <w:rFonts w:ascii="Verdana" w:hAnsi="Verdana"/>
        </w:rPr>
        <w:t>esteitä</w:t>
      </w:r>
      <w:r w:rsidRPr="00031710">
        <w:rPr>
          <w:rFonts w:ascii="Verdana" w:hAnsi="Verdana"/>
        </w:rPr>
        <w:t>. Vammaispalvelulain mukaisia palveluja järjestetään silloin, kun vammainen henkilö ei saa riittäviä ja hänelle sopivia palveluja tai etuuksia muun lain nojalla.</w:t>
      </w:r>
    </w:p>
    <w:p w14:paraId="364E5CBB" w14:textId="77777777" w:rsidR="00031710" w:rsidRPr="0040336C" w:rsidRDefault="00031710" w:rsidP="0040336C">
      <w:pPr>
        <w:rPr>
          <w:rFonts w:ascii="Verdana" w:hAnsi="Verdana"/>
        </w:rPr>
      </w:pPr>
    </w:p>
    <w:p w14:paraId="77485549" w14:textId="77777777" w:rsidR="0040336C" w:rsidRPr="0040336C" w:rsidRDefault="0040336C" w:rsidP="0040336C">
      <w:pPr>
        <w:rPr>
          <w:rFonts w:ascii="Verdana" w:hAnsi="Verdana"/>
        </w:rPr>
      </w:pPr>
      <w:r w:rsidRPr="0040336C">
        <w:rPr>
          <w:rFonts w:ascii="Verdana" w:hAnsi="Verdana"/>
        </w:rPr>
        <w:t>VAMMAISPALVELULAIN MUKAISET KULJETUSPALVELUT</w:t>
      </w:r>
    </w:p>
    <w:p w14:paraId="2CFCCC2E" w14:textId="77777777" w:rsidR="0040336C" w:rsidRPr="0040336C" w:rsidRDefault="0040336C" w:rsidP="0040336C">
      <w:pPr>
        <w:rPr>
          <w:rFonts w:ascii="Verdana" w:hAnsi="Verdana"/>
        </w:rPr>
      </w:pPr>
    </w:p>
    <w:p w14:paraId="7931C185" w14:textId="580CF28D" w:rsidR="0040336C" w:rsidRPr="0040336C" w:rsidRDefault="0040336C" w:rsidP="0040336C">
      <w:pPr>
        <w:rPr>
          <w:rFonts w:ascii="Verdana" w:hAnsi="Verdana"/>
        </w:rPr>
      </w:pPr>
      <w:r w:rsidRPr="0040336C">
        <w:rPr>
          <w:rFonts w:ascii="Verdana" w:hAnsi="Verdana"/>
        </w:rPr>
        <w:t xml:space="preserve">Vammaispalvelulain mukaisten etuuksien myöntämisessä edellytetään, että vammasta tai sairaudesta aiheutuva haitta on pitkäaikainen. </w:t>
      </w:r>
      <w:r w:rsidR="00762D1D">
        <w:rPr>
          <w:rFonts w:ascii="Verdana" w:hAnsi="Verdana"/>
        </w:rPr>
        <w:t>Perinteinen vammaispalvelulain</w:t>
      </w:r>
      <w:r w:rsidRPr="0040336C">
        <w:rPr>
          <w:rFonts w:ascii="Verdana" w:hAnsi="Verdana"/>
        </w:rPr>
        <w:t xml:space="preserve"> sovellusohje on</w:t>
      </w:r>
      <w:r w:rsidR="00762D1D">
        <w:rPr>
          <w:rFonts w:ascii="Verdana" w:hAnsi="Verdana"/>
        </w:rPr>
        <w:t xml:space="preserve"> ollut</w:t>
      </w:r>
      <w:r w:rsidR="009F508D">
        <w:rPr>
          <w:rFonts w:ascii="Verdana" w:hAnsi="Verdana"/>
        </w:rPr>
        <w:t>,</w:t>
      </w:r>
      <w:r w:rsidRPr="0040336C">
        <w:rPr>
          <w:rFonts w:ascii="Verdana" w:hAnsi="Verdana"/>
        </w:rPr>
        <w:t xml:space="preserve"> että haitan tai rajoitusten tulee kestää vähintään yhden vuoden ajan. Edellytykset myöntämiselle pitäisi kuitenkin arvioida yksilöllisesti, koska ”pitkäaikaisuuden” ehdottomia aikarajoja on vaikea asettaa. Jotkut vaikeat sairaudet tai tilat voivat kehittyä niin nopeasti, että tarvetta palveluihin tai tukitoimiin ei lyhyen ajanjakson jälkeen enää ole. Kuljetuspalvelua voivat saada vaikeavammaiset henkilöt, joilla on erityisiä vaikeuksia liikkumisessa ja jotka eivät vammansa tai sairautensa vuoksi voi käyttää julkisia joukkoliikennevälineitä ilman kohtuuttoman suuria vaikeuksia. Kuljetuspalvelujen tarve voi olla myös määräaikainen.</w:t>
      </w:r>
    </w:p>
    <w:p w14:paraId="04DA1018" w14:textId="77777777" w:rsidR="0040336C" w:rsidRPr="0040336C" w:rsidRDefault="0040336C" w:rsidP="0040336C">
      <w:pPr>
        <w:rPr>
          <w:rFonts w:ascii="Verdana" w:hAnsi="Verdana"/>
        </w:rPr>
      </w:pPr>
    </w:p>
    <w:p w14:paraId="3CA8171A" w14:textId="77777777" w:rsidR="0040336C" w:rsidRPr="0040336C" w:rsidRDefault="0040336C" w:rsidP="0040336C">
      <w:pPr>
        <w:rPr>
          <w:rFonts w:ascii="Verdana" w:hAnsi="Verdana"/>
        </w:rPr>
      </w:pPr>
      <w:r w:rsidRPr="0040336C">
        <w:rPr>
          <w:rFonts w:ascii="Verdana" w:hAnsi="Verdana"/>
        </w:rPr>
        <w:t>Kuljetuspalvelua tarvitsevalle on turvattava vähintään 18 yhdensuuntaista matkaa kuukaudessa asuinkunnan tai lähikuntien alueella. Matkat asianomainen voi käyttää oman harkinnan mukaan asiointi- ja virkistysmatkoihin, ei kuitenkaan terveydenhuollon matkoihin.</w:t>
      </w:r>
    </w:p>
    <w:p w14:paraId="178B04A2" w14:textId="3B0EF0B0" w:rsidR="0040336C" w:rsidRPr="0040336C" w:rsidRDefault="0040336C" w:rsidP="0040336C">
      <w:pPr>
        <w:rPr>
          <w:rFonts w:ascii="Verdana" w:hAnsi="Verdana"/>
        </w:rPr>
      </w:pPr>
      <w:r w:rsidRPr="0040336C">
        <w:rPr>
          <w:rFonts w:ascii="Verdana" w:hAnsi="Verdana"/>
        </w:rPr>
        <w:t xml:space="preserve">Omavastuuna peritään yleensä julkisen liikenteen taksan suuruinen maksu. Kuljetuspalvelun vireille saattamiseksi tarvitaan hakemus ja lääkärinlausunto. Hakemus toimitetaan oman </w:t>
      </w:r>
      <w:r w:rsidR="00F84514">
        <w:rPr>
          <w:rFonts w:ascii="Verdana" w:hAnsi="Verdana"/>
        </w:rPr>
        <w:t>hyvinvointialueen</w:t>
      </w:r>
      <w:r w:rsidRPr="0040336C">
        <w:rPr>
          <w:rFonts w:ascii="Verdana" w:hAnsi="Verdana"/>
        </w:rPr>
        <w:t xml:space="preserve"> sosiaalitoimistoon.</w:t>
      </w:r>
    </w:p>
    <w:p w14:paraId="4B3D7991" w14:textId="77777777" w:rsidR="0040336C" w:rsidRPr="0040336C" w:rsidRDefault="0040336C" w:rsidP="0040336C">
      <w:pPr>
        <w:rPr>
          <w:rFonts w:ascii="Verdana" w:hAnsi="Verdana"/>
        </w:rPr>
      </w:pPr>
    </w:p>
    <w:p w14:paraId="106D8ACB" w14:textId="77777777" w:rsidR="0040336C" w:rsidRPr="0040336C" w:rsidRDefault="0040336C" w:rsidP="0040336C">
      <w:pPr>
        <w:rPr>
          <w:rFonts w:ascii="Verdana" w:hAnsi="Verdana"/>
        </w:rPr>
      </w:pPr>
      <w:r w:rsidRPr="0040336C">
        <w:rPr>
          <w:rFonts w:ascii="Verdana" w:hAnsi="Verdana"/>
        </w:rPr>
        <w:t>Saattajapalvelua voivat saada vaikeavammaiset henkilöt, jotka tarvitsevat apua liikkumisessa. Saattajapalvelua hoidetaan osana alueellista kotipalvelua.</w:t>
      </w:r>
    </w:p>
    <w:p w14:paraId="55723C6D" w14:textId="77777777" w:rsidR="0040336C" w:rsidRPr="0040336C" w:rsidRDefault="0040336C" w:rsidP="0040336C">
      <w:pPr>
        <w:rPr>
          <w:rFonts w:ascii="Verdana" w:hAnsi="Verdana"/>
        </w:rPr>
      </w:pPr>
    </w:p>
    <w:p w14:paraId="1A8501A9" w14:textId="77777777" w:rsidR="0040336C" w:rsidRPr="0040336C" w:rsidRDefault="0040336C" w:rsidP="0040336C">
      <w:pPr>
        <w:rPr>
          <w:rFonts w:ascii="Verdana" w:hAnsi="Verdana"/>
        </w:rPr>
      </w:pPr>
      <w:r w:rsidRPr="0040336C">
        <w:rPr>
          <w:rFonts w:ascii="Verdana" w:hAnsi="Verdana"/>
        </w:rPr>
        <w:t>VAMMAISPALVELULAIN MUKAISET ASUNNONMUUTOSTYÖT</w:t>
      </w:r>
    </w:p>
    <w:p w14:paraId="7B9D5E9F" w14:textId="77777777" w:rsidR="0040336C" w:rsidRPr="0040336C" w:rsidRDefault="0040336C" w:rsidP="0040336C">
      <w:pPr>
        <w:rPr>
          <w:rFonts w:ascii="Verdana" w:hAnsi="Verdana"/>
        </w:rPr>
      </w:pPr>
    </w:p>
    <w:p w14:paraId="5F43FCBC" w14:textId="3F4F5A09" w:rsidR="0040336C" w:rsidRPr="0040336C" w:rsidRDefault="0040336C" w:rsidP="0040336C">
      <w:pPr>
        <w:rPr>
          <w:rFonts w:ascii="Verdana" w:hAnsi="Verdana"/>
        </w:rPr>
      </w:pPr>
      <w:r w:rsidRPr="0040336C">
        <w:rPr>
          <w:rFonts w:ascii="Verdana" w:hAnsi="Verdana"/>
        </w:rPr>
        <w:t xml:space="preserve">Vammaispalvelulain mukaan </w:t>
      </w:r>
      <w:r w:rsidR="00F84514">
        <w:rPr>
          <w:rFonts w:ascii="Verdana" w:hAnsi="Verdana"/>
        </w:rPr>
        <w:t>hyvinvointialueen</w:t>
      </w:r>
      <w:r w:rsidRPr="0040336C">
        <w:rPr>
          <w:rFonts w:ascii="Verdana" w:hAnsi="Verdana"/>
        </w:rPr>
        <w:t xml:space="preserve"> on korvattava vaikeavammaiselle henkilölle asunnon muutostöistä sekä asuntoon kuuluvien välineiden ja laitteiden hankkimisesta hänelle </w:t>
      </w:r>
      <w:r w:rsidRPr="0040336C">
        <w:rPr>
          <w:rFonts w:ascii="Verdana" w:hAnsi="Verdana"/>
        </w:rPr>
        <w:lastRenderedPageBreak/>
        <w:t>aiheutuvat kohtuulliset kustannukset, jos hän vammansa tai sairautensa johdosta näitä välttämättä tarvitsee suoriutuakseen tavanomaisista toiminnoista.</w:t>
      </w:r>
    </w:p>
    <w:p w14:paraId="4E43A59E" w14:textId="77777777" w:rsidR="0040336C" w:rsidRPr="0040336C" w:rsidRDefault="0040336C" w:rsidP="0040336C">
      <w:pPr>
        <w:rPr>
          <w:rFonts w:ascii="Verdana" w:hAnsi="Verdana"/>
        </w:rPr>
      </w:pPr>
    </w:p>
    <w:p w14:paraId="143578C4" w14:textId="77777777" w:rsidR="0040336C" w:rsidRPr="0040336C" w:rsidRDefault="0040336C" w:rsidP="0040336C">
      <w:pPr>
        <w:rPr>
          <w:rFonts w:ascii="Verdana" w:hAnsi="Verdana"/>
        </w:rPr>
      </w:pPr>
      <w:r w:rsidRPr="0040336C">
        <w:rPr>
          <w:rFonts w:ascii="Verdana" w:hAnsi="Verdana"/>
        </w:rPr>
        <w:t>Korvattavia muutostöitä ovat esim. ovien leventäminen</w:t>
      </w:r>
      <w:r>
        <w:rPr>
          <w:rFonts w:ascii="Verdana" w:hAnsi="Verdana"/>
        </w:rPr>
        <w:t xml:space="preserve">, </w:t>
      </w:r>
      <w:r w:rsidRPr="0040336C">
        <w:rPr>
          <w:rFonts w:ascii="Verdana" w:hAnsi="Verdana"/>
        </w:rPr>
        <w:t>luiskien rakentaminen</w:t>
      </w:r>
      <w:r w:rsidR="009A418E">
        <w:rPr>
          <w:rFonts w:ascii="Verdana" w:hAnsi="Verdana"/>
        </w:rPr>
        <w:t>,</w:t>
      </w:r>
    </w:p>
    <w:p w14:paraId="6266ACED" w14:textId="77777777" w:rsidR="0040336C" w:rsidRPr="0040336C" w:rsidRDefault="0040336C" w:rsidP="0040336C">
      <w:pPr>
        <w:rPr>
          <w:rFonts w:ascii="Verdana" w:hAnsi="Verdana"/>
        </w:rPr>
      </w:pPr>
      <w:r w:rsidRPr="0040336C">
        <w:rPr>
          <w:rFonts w:ascii="Verdana" w:hAnsi="Verdana"/>
        </w:rPr>
        <w:t>kylpyhuoneen, WC:n ja vesijohdon asentaminen ja valaistukseen liittyvät muutostyöt.</w:t>
      </w:r>
    </w:p>
    <w:p w14:paraId="1804E301" w14:textId="77777777" w:rsidR="0040336C" w:rsidRPr="0040336C" w:rsidRDefault="0040336C" w:rsidP="0040336C">
      <w:pPr>
        <w:rPr>
          <w:rFonts w:ascii="Verdana" w:hAnsi="Verdana"/>
        </w:rPr>
      </w:pPr>
    </w:p>
    <w:p w14:paraId="0E856E37" w14:textId="41D60577" w:rsidR="0040336C" w:rsidRPr="0040336C" w:rsidRDefault="0040336C" w:rsidP="0040336C">
      <w:pPr>
        <w:rPr>
          <w:rFonts w:ascii="Verdana" w:hAnsi="Verdana"/>
        </w:rPr>
      </w:pPr>
      <w:r w:rsidRPr="0040336C">
        <w:rPr>
          <w:rFonts w:ascii="Verdana" w:hAnsi="Verdana"/>
        </w:rPr>
        <w:t xml:space="preserve">Muutostöiden tarvetta selvitetään yhteistyössä terveydenhuollon ja sosiaalitoimen henkilökunnan kanssa. Muutostöiden kustannuksia anotaan ennakkoon oman </w:t>
      </w:r>
      <w:r w:rsidR="00F84514">
        <w:rPr>
          <w:rFonts w:ascii="Verdana" w:hAnsi="Verdana"/>
        </w:rPr>
        <w:t>hyvinvointialueen</w:t>
      </w:r>
      <w:r w:rsidRPr="0040336C">
        <w:rPr>
          <w:rFonts w:ascii="Verdana" w:hAnsi="Verdana"/>
        </w:rPr>
        <w:t xml:space="preserve"> sosiaalitoimistosta.</w:t>
      </w:r>
    </w:p>
    <w:p w14:paraId="2FE1E715" w14:textId="77777777" w:rsidR="0040336C" w:rsidRPr="0040336C" w:rsidRDefault="0040336C" w:rsidP="0040336C">
      <w:pPr>
        <w:rPr>
          <w:rFonts w:ascii="Verdana" w:hAnsi="Verdana"/>
        </w:rPr>
      </w:pPr>
    </w:p>
    <w:p w14:paraId="086AE5D3" w14:textId="77777777" w:rsidR="0040336C" w:rsidRPr="0040336C" w:rsidRDefault="0040336C" w:rsidP="0040336C">
      <w:pPr>
        <w:rPr>
          <w:rFonts w:ascii="Verdana" w:hAnsi="Verdana"/>
        </w:rPr>
      </w:pPr>
      <w:r w:rsidRPr="0040336C">
        <w:rPr>
          <w:rFonts w:ascii="Verdana" w:hAnsi="Verdana"/>
        </w:rPr>
        <w:t>Vaikeavammaisena pidetään näiden tukitoimien osalta henkilöä, jolle liikkuminen tai muu omatoiminen suoriutuminen vakituisessa asunnossa tuottaa vamman tai pitkäaikaissairauden vuoksi erityisiä vaikeuksia.</w:t>
      </w:r>
    </w:p>
    <w:p w14:paraId="07FF974A" w14:textId="77777777" w:rsidR="0040336C" w:rsidRPr="0040336C" w:rsidRDefault="0040336C" w:rsidP="0040336C">
      <w:pPr>
        <w:rPr>
          <w:rFonts w:ascii="Verdana" w:hAnsi="Verdana"/>
        </w:rPr>
      </w:pPr>
    </w:p>
    <w:p w14:paraId="735B97DE" w14:textId="77777777" w:rsidR="0040336C" w:rsidRPr="0040336C" w:rsidRDefault="0040336C" w:rsidP="0040336C">
      <w:pPr>
        <w:rPr>
          <w:rFonts w:ascii="Verdana" w:hAnsi="Verdana"/>
        </w:rPr>
      </w:pPr>
    </w:p>
    <w:p w14:paraId="1BDE2360" w14:textId="77777777" w:rsidR="0040336C" w:rsidRPr="0040336C" w:rsidRDefault="0040336C" w:rsidP="0040336C">
      <w:pPr>
        <w:rPr>
          <w:rFonts w:ascii="Verdana" w:hAnsi="Verdana"/>
        </w:rPr>
      </w:pPr>
      <w:r w:rsidRPr="0040336C">
        <w:rPr>
          <w:rFonts w:ascii="Verdana" w:hAnsi="Verdana"/>
        </w:rPr>
        <w:t>VAMMAISPALVELULAKI JA AUTO</w:t>
      </w:r>
    </w:p>
    <w:p w14:paraId="33FFD9F1" w14:textId="77777777" w:rsidR="0040336C" w:rsidRPr="0040336C" w:rsidRDefault="0040336C" w:rsidP="0040336C">
      <w:pPr>
        <w:rPr>
          <w:rFonts w:ascii="Verdana" w:hAnsi="Verdana"/>
        </w:rPr>
      </w:pPr>
    </w:p>
    <w:p w14:paraId="7958B1A3" w14:textId="7EA16E13" w:rsidR="0040336C" w:rsidRPr="0040336C" w:rsidRDefault="0040336C" w:rsidP="0040336C">
      <w:pPr>
        <w:rPr>
          <w:rFonts w:ascii="Verdana" w:hAnsi="Verdana"/>
        </w:rPr>
      </w:pPr>
      <w:r w:rsidRPr="0040336C">
        <w:rPr>
          <w:rFonts w:ascii="Verdana" w:hAnsi="Verdana"/>
        </w:rPr>
        <w:t xml:space="preserve">Vammaispalvelulain mukaisesti voidaan myöntää 1) avustus auton hankintaan, 2) vamman vaatimat auton välttämättömät muutostyöt ja 3) tukea auton käyttöä helpottavien laitteiden hankintaan. Näitä haetaan </w:t>
      </w:r>
      <w:r w:rsidR="00F84514">
        <w:rPr>
          <w:rFonts w:ascii="Verdana" w:hAnsi="Verdana"/>
        </w:rPr>
        <w:t>oman hyvinvointialueen</w:t>
      </w:r>
      <w:r w:rsidRPr="0040336C">
        <w:rPr>
          <w:rFonts w:ascii="Verdana" w:hAnsi="Verdana"/>
        </w:rPr>
        <w:t xml:space="preserve"> sosiaalitoimistosta, kuten muitakin vammaispalveluetuuksia.</w:t>
      </w:r>
    </w:p>
    <w:p w14:paraId="5AA3B82B" w14:textId="77777777" w:rsidR="0040336C" w:rsidRPr="0040336C" w:rsidRDefault="0040336C" w:rsidP="0040336C">
      <w:pPr>
        <w:rPr>
          <w:rFonts w:ascii="Verdana" w:hAnsi="Verdana"/>
        </w:rPr>
      </w:pPr>
    </w:p>
    <w:p w14:paraId="55DD307F" w14:textId="77777777" w:rsidR="0040336C" w:rsidRPr="0040336C" w:rsidRDefault="0040336C" w:rsidP="0040336C">
      <w:pPr>
        <w:rPr>
          <w:rFonts w:ascii="Verdana" w:hAnsi="Verdana"/>
        </w:rPr>
      </w:pPr>
      <w:r w:rsidRPr="0040336C">
        <w:rPr>
          <w:rFonts w:ascii="Verdana" w:hAnsi="Verdana"/>
        </w:rPr>
        <w:t>Muuten autoasioissa katso kohta "Verotus".</w:t>
      </w:r>
    </w:p>
    <w:p w14:paraId="219A610A" w14:textId="77777777" w:rsidR="0040336C" w:rsidRPr="0040336C" w:rsidRDefault="0040336C" w:rsidP="0040336C">
      <w:pPr>
        <w:rPr>
          <w:rFonts w:ascii="Verdana" w:hAnsi="Verdana"/>
        </w:rPr>
      </w:pPr>
    </w:p>
    <w:p w14:paraId="3A897B80" w14:textId="77777777" w:rsidR="0040336C" w:rsidRPr="0040336C" w:rsidRDefault="0040336C" w:rsidP="0040336C">
      <w:pPr>
        <w:rPr>
          <w:rFonts w:ascii="Verdana" w:hAnsi="Verdana"/>
        </w:rPr>
      </w:pPr>
      <w:r w:rsidRPr="0040336C">
        <w:rPr>
          <w:rFonts w:ascii="Verdana" w:hAnsi="Verdana"/>
        </w:rPr>
        <w:t>HENKILÖKOHTAINEN APU</w:t>
      </w:r>
    </w:p>
    <w:p w14:paraId="4753A030" w14:textId="77777777" w:rsidR="0040336C" w:rsidRPr="0040336C" w:rsidRDefault="0040336C" w:rsidP="0040336C">
      <w:pPr>
        <w:rPr>
          <w:rFonts w:ascii="Verdana" w:hAnsi="Verdana"/>
        </w:rPr>
      </w:pPr>
    </w:p>
    <w:p w14:paraId="6E351E3D" w14:textId="0AC0FFC7" w:rsidR="0040336C" w:rsidRPr="0040336C" w:rsidRDefault="0040336C" w:rsidP="0040336C">
      <w:pPr>
        <w:rPr>
          <w:rFonts w:ascii="Verdana" w:hAnsi="Verdana"/>
        </w:rPr>
      </w:pPr>
      <w:r w:rsidRPr="0040336C">
        <w:rPr>
          <w:rFonts w:ascii="Verdana" w:hAnsi="Verdana"/>
        </w:rPr>
        <w:t xml:space="preserve">Vammaisuuden perusteella järjestettävistä palveluista ja tukitoimista annettuun lakia (380/1987) muutettiin 1.9.2009 alkaen. Muutoksen keskeisin osa koskee vaikeavammaisille henkilöille järjestettävää henkilökohtaista apua. Lain 8 §:ään on lisätty säännökset vaikeavammaisille henkilöille järjestettävästä henkilökohtaisesta avusta tarkemmin määritellyissä pitkäaikaisen tai etenevän vamman tai sairauden tilanteissa. Lakimuutoksen myötä vaikeavammaisille henkilöille on tullut ns. subjektiivinen oikeus henkilökohtaiseen apuun, ts. </w:t>
      </w:r>
      <w:r w:rsidR="00F31DD2">
        <w:rPr>
          <w:rFonts w:ascii="Verdana" w:hAnsi="Verdana"/>
        </w:rPr>
        <w:t>hyvinvointialue</w:t>
      </w:r>
      <w:r w:rsidRPr="0040336C">
        <w:rPr>
          <w:rFonts w:ascii="Verdana" w:hAnsi="Verdana"/>
        </w:rPr>
        <w:t xml:space="preserve"> ei voi evätä palvelua määrärahan puutteen vuoksi, jos laissa mainitut edellytykset sen saamiselle täyttyvät. Tarkemmin on säädetty myös palvelutarpeen selvittämisestä, palvelusuunnitelman laatimisesta ja hakemusten viivytyksettömästä käsittelystä.</w:t>
      </w:r>
    </w:p>
    <w:p w14:paraId="06D5EAF9" w14:textId="77777777" w:rsidR="0040336C" w:rsidRPr="0040336C" w:rsidRDefault="0040336C" w:rsidP="0040336C">
      <w:pPr>
        <w:rPr>
          <w:rFonts w:ascii="Verdana" w:hAnsi="Verdana"/>
        </w:rPr>
      </w:pPr>
    </w:p>
    <w:p w14:paraId="57A3F9A5" w14:textId="77777777" w:rsidR="0040336C" w:rsidRPr="0040336C" w:rsidRDefault="0040336C" w:rsidP="0040336C">
      <w:pPr>
        <w:rPr>
          <w:rFonts w:ascii="Verdana" w:hAnsi="Verdana"/>
        </w:rPr>
      </w:pPr>
      <w:r w:rsidRPr="0040336C">
        <w:rPr>
          <w:rFonts w:ascii="Verdana" w:hAnsi="Verdana"/>
        </w:rPr>
        <w:t>Henkilökohtaiseen apuun kuuluu vaikeavammaisen henkilön välttämätön avustaminen päivittäisissä toimissa, työssä ja opiskelussa, harrastuksissa, yhteiskunnallisessa osallistumisessa sekä sosiaalisen vuorovaikutuksen ylläpitämisessä niin kotona kuin kodin ulkopuolellakin.</w:t>
      </w:r>
    </w:p>
    <w:p w14:paraId="48AD08B5" w14:textId="77777777" w:rsidR="0040336C" w:rsidRPr="0040336C" w:rsidRDefault="0040336C" w:rsidP="0040336C">
      <w:pPr>
        <w:rPr>
          <w:rFonts w:ascii="Verdana" w:hAnsi="Verdana"/>
        </w:rPr>
      </w:pPr>
    </w:p>
    <w:p w14:paraId="3133D275" w14:textId="77777777" w:rsidR="0040336C" w:rsidRPr="0040336C" w:rsidRDefault="0040336C" w:rsidP="0040336C">
      <w:pPr>
        <w:rPr>
          <w:rFonts w:ascii="Verdana" w:hAnsi="Verdana"/>
        </w:rPr>
      </w:pPr>
      <w:r w:rsidRPr="0040336C">
        <w:rPr>
          <w:rFonts w:ascii="Verdana" w:hAnsi="Verdana"/>
        </w:rPr>
        <w:t>LAPSIPERHEIDEN KOTIPALVELU</w:t>
      </w:r>
    </w:p>
    <w:p w14:paraId="2C1DB004" w14:textId="77777777" w:rsidR="0040336C" w:rsidRPr="0040336C" w:rsidRDefault="0040336C" w:rsidP="0040336C">
      <w:pPr>
        <w:rPr>
          <w:rFonts w:ascii="Verdana" w:hAnsi="Verdana"/>
        </w:rPr>
      </w:pPr>
    </w:p>
    <w:p w14:paraId="09F6574F" w14:textId="77777777" w:rsidR="0040336C" w:rsidRDefault="0040336C" w:rsidP="0040336C">
      <w:pPr>
        <w:rPr>
          <w:rFonts w:ascii="Verdana" w:hAnsi="Verdana"/>
        </w:rPr>
      </w:pPr>
      <w:r w:rsidRPr="0040336C">
        <w:rPr>
          <w:rFonts w:ascii="Verdana" w:hAnsi="Verdana"/>
        </w:rPr>
        <w:t>Sosiaalihuoltolain uudistuksessa 1.4.2015 vahvistettiin lapsiperheiden oikeus kotipalveluun. Palvelua voivat saada perheet, joilla on tarvetta tilapäiseen lastenhoitoapuun ja/tai välttämättömään kodinhoitoapuun. Avuntarpeen syynä voi olla esim. aikuisen tai lapsen sairastuminen tai vammautuminen, väsymys tai uupumus perheessä tai muu perheen erityistilanne. Apua annetaan normaalina sosiaalihuollon palveluna ilman että edellytetään lastensuojel</w:t>
      </w:r>
      <w:r w:rsidR="00031710">
        <w:rPr>
          <w:rFonts w:ascii="Verdana" w:hAnsi="Verdana"/>
        </w:rPr>
        <w:t>un asiakkuutta.</w:t>
      </w:r>
    </w:p>
    <w:p w14:paraId="4A801A9C" w14:textId="77777777" w:rsidR="00031710" w:rsidRPr="0040336C" w:rsidRDefault="00031710" w:rsidP="0040336C">
      <w:pPr>
        <w:rPr>
          <w:rFonts w:ascii="Verdana" w:hAnsi="Verdana"/>
        </w:rPr>
      </w:pPr>
    </w:p>
    <w:p w14:paraId="2F89B341" w14:textId="76DB4E1C" w:rsidR="0040336C" w:rsidRPr="0040336C" w:rsidRDefault="00F31DD2" w:rsidP="0040336C">
      <w:pPr>
        <w:rPr>
          <w:rFonts w:ascii="Verdana" w:hAnsi="Verdana"/>
        </w:rPr>
      </w:pPr>
      <w:r>
        <w:rPr>
          <w:rFonts w:ascii="Verdana" w:hAnsi="Verdana"/>
        </w:rPr>
        <w:t>Hyvinvointialue</w:t>
      </w:r>
      <w:r w:rsidR="0040336C" w:rsidRPr="0040336C">
        <w:rPr>
          <w:rFonts w:ascii="Verdana" w:hAnsi="Verdana"/>
        </w:rPr>
        <w:t xml:space="preserve"> voi järjestää kotipalvelua omien kodinhoitajiensa kautta tai vaihtoehtoisesti myöntämällä perheelle palveluseteleitä, joilla perhe voi ostaa kotipalvelua yksityisiltä yrityksiltä. Palvelusetelillä maksettu palvelu ei oikeuta kotitalousvähennykseen.</w:t>
      </w:r>
    </w:p>
    <w:p w14:paraId="50AEA39F" w14:textId="281CCA73" w:rsidR="0040336C" w:rsidRDefault="0040336C" w:rsidP="0040336C">
      <w:pPr>
        <w:rPr>
          <w:rFonts w:ascii="Verdana" w:hAnsi="Verdana"/>
        </w:rPr>
      </w:pPr>
      <w:r w:rsidRPr="0040336C">
        <w:rPr>
          <w:rFonts w:ascii="Verdana" w:hAnsi="Verdana"/>
        </w:rPr>
        <w:t xml:space="preserve">Kotipalvelua voi kysyä oman </w:t>
      </w:r>
      <w:r w:rsidR="00F84514">
        <w:rPr>
          <w:rFonts w:ascii="Verdana" w:hAnsi="Verdana"/>
        </w:rPr>
        <w:t>hyvinvointialueen</w:t>
      </w:r>
      <w:r w:rsidRPr="0040336C">
        <w:rPr>
          <w:rFonts w:ascii="Verdana" w:hAnsi="Verdana"/>
        </w:rPr>
        <w:t xml:space="preserve"> kotipalveluohjaajilta. Palvelun myöntäminen edellyttää palvelutarpeen arvioimista ja palvelusuunnitelman tekemistä.</w:t>
      </w:r>
    </w:p>
    <w:p w14:paraId="738F52F9" w14:textId="5C6F194F" w:rsidR="00F31DD2" w:rsidRDefault="00F31DD2" w:rsidP="0040336C">
      <w:pPr>
        <w:rPr>
          <w:rFonts w:ascii="Verdana" w:hAnsi="Verdana"/>
        </w:rPr>
      </w:pPr>
    </w:p>
    <w:p w14:paraId="2D2AD978" w14:textId="5FE5AE67" w:rsidR="00F31DD2" w:rsidRDefault="00F31DD2" w:rsidP="0040336C">
      <w:pPr>
        <w:rPr>
          <w:rFonts w:ascii="Verdana" w:hAnsi="Verdana"/>
        </w:rPr>
      </w:pPr>
    </w:p>
    <w:p w14:paraId="09608F25" w14:textId="77777777" w:rsidR="00F31DD2" w:rsidRPr="0040336C" w:rsidRDefault="00F31DD2" w:rsidP="0040336C">
      <w:pPr>
        <w:rPr>
          <w:rFonts w:ascii="Verdana" w:hAnsi="Verdana"/>
        </w:rPr>
      </w:pPr>
    </w:p>
    <w:p w14:paraId="56C7F0E3" w14:textId="77777777" w:rsidR="0040336C" w:rsidRPr="0040336C" w:rsidRDefault="0040336C" w:rsidP="0040336C">
      <w:pPr>
        <w:rPr>
          <w:rFonts w:ascii="Verdana" w:hAnsi="Verdana"/>
        </w:rPr>
      </w:pPr>
    </w:p>
    <w:p w14:paraId="4F712468" w14:textId="77777777" w:rsidR="0040336C" w:rsidRPr="0040336C" w:rsidRDefault="0040336C" w:rsidP="0040336C">
      <w:pPr>
        <w:rPr>
          <w:rFonts w:ascii="Verdana" w:hAnsi="Verdana"/>
        </w:rPr>
      </w:pPr>
      <w:r w:rsidRPr="0040336C">
        <w:rPr>
          <w:rFonts w:ascii="Verdana" w:hAnsi="Verdana"/>
        </w:rPr>
        <w:t>OMAISHOIDON TUKI</w:t>
      </w:r>
    </w:p>
    <w:p w14:paraId="428E91DB" w14:textId="77777777" w:rsidR="0040336C" w:rsidRPr="0040336C" w:rsidRDefault="0040336C" w:rsidP="0040336C">
      <w:pPr>
        <w:rPr>
          <w:rFonts w:ascii="Verdana" w:hAnsi="Verdana"/>
        </w:rPr>
      </w:pPr>
    </w:p>
    <w:p w14:paraId="727E63DC" w14:textId="5A0CD5C4" w:rsidR="00165A3F" w:rsidRPr="00165A3F" w:rsidRDefault="00F31DD2" w:rsidP="00165A3F">
      <w:pPr>
        <w:rPr>
          <w:rFonts w:ascii="Verdana" w:hAnsi="Verdana"/>
        </w:rPr>
      </w:pPr>
      <w:r>
        <w:rPr>
          <w:rFonts w:ascii="Verdana" w:hAnsi="Verdana"/>
        </w:rPr>
        <w:t>Hyvinvointialue</w:t>
      </w:r>
      <w:r w:rsidR="00165A3F" w:rsidRPr="00165A3F">
        <w:rPr>
          <w:rFonts w:ascii="Verdana" w:hAnsi="Verdana"/>
        </w:rPr>
        <w:t xml:space="preserve"> voi maksaa vammaisen tai pitkäaikaisesti sairaan lapsen hoitajalle omaishoidon tukea. Omaishoidon tuki on lakisääteinen sosiaalipalvelu, jonka järjestämisestä </w:t>
      </w:r>
      <w:r w:rsidR="00F84514">
        <w:rPr>
          <w:rFonts w:ascii="Verdana" w:hAnsi="Verdana"/>
        </w:rPr>
        <w:t>hyvinvointialueen</w:t>
      </w:r>
      <w:r w:rsidR="00165A3F" w:rsidRPr="00165A3F">
        <w:rPr>
          <w:rFonts w:ascii="Verdana" w:hAnsi="Verdana"/>
        </w:rPr>
        <w:t xml:space="preserve"> tulee huolehtia määrärahojensa puitteissa. Lain tarkoituksena on edistää hoidettavan edun mukaisen omaishoidon toteuttamista turvaamalla riittävät sosiaali- ja terveydenhuollon palvelut sekä hoidon jatkuvuus. Omaishoidon tuki on kokonaisuus, joka sisältää hoidettavalle annettavat tarvittavat palvelut sekä omaishoitajalle annettavan hoitopalkkion, vapaan ja omaishoitoa tukevat palvelut.</w:t>
      </w:r>
    </w:p>
    <w:p w14:paraId="75C9DEF0" w14:textId="77777777" w:rsidR="00165A3F" w:rsidRPr="00165A3F" w:rsidRDefault="00165A3F" w:rsidP="00165A3F">
      <w:pPr>
        <w:rPr>
          <w:rFonts w:ascii="Verdana" w:hAnsi="Verdana"/>
        </w:rPr>
      </w:pPr>
    </w:p>
    <w:p w14:paraId="5C7A8C4E" w14:textId="50E03834" w:rsidR="00165A3F" w:rsidRPr="00165A3F" w:rsidRDefault="00165A3F" w:rsidP="00165A3F">
      <w:pPr>
        <w:rPr>
          <w:rFonts w:ascii="Verdana" w:hAnsi="Verdana"/>
        </w:rPr>
      </w:pPr>
      <w:r w:rsidRPr="00165A3F">
        <w:rPr>
          <w:rFonts w:ascii="Verdana" w:hAnsi="Verdana"/>
        </w:rPr>
        <w:t xml:space="preserve">Omaishoidon tuen saaminen edellyttää, että </w:t>
      </w:r>
      <w:r w:rsidR="00F31DD2">
        <w:rPr>
          <w:rFonts w:ascii="Verdana" w:hAnsi="Verdana"/>
        </w:rPr>
        <w:t>hyvinvointialue</w:t>
      </w:r>
      <w:r w:rsidRPr="00165A3F">
        <w:rPr>
          <w:rFonts w:ascii="Verdana" w:hAnsi="Verdana"/>
        </w:rPr>
        <w:t xml:space="preserve"> ja hoitaja tekevät hoidosta sopimuksen, johon liittyy hoito- ja palvelusuunnitelma. Omaishoitajana voi toimia muukin hoidettavalle läheinen henkilö kuin hoidettavan omainen. Omaishoitajalle maksettavan hoitopalkkion vähimmäismäärä on </w:t>
      </w:r>
      <w:r w:rsidR="0054274D">
        <w:rPr>
          <w:rFonts w:ascii="Verdana" w:hAnsi="Verdana"/>
        </w:rPr>
        <w:t>461,99</w:t>
      </w:r>
      <w:r w:rsidRPr="00165A3F">
        <w:rPr>
          <w:rFonts w:ascii="Verdana" w:hAnsi="Verdana"/>
        </w:rPr>
        <w:t xml:space="preserve"> euroa kuukaudessa vuonna 202</w:t>
      </w:r>
      <w:r w:rsidR="0054274D">
        <w:rPr>
          <w:rFonts w:ascii="Verdana" w:hAnsi="Verdana"/>
        </w:rPr>
        <w:t>4</w:t>
      </w:r>
      <w:r w:rsidR="007B37BB">
        <w:rPr>
          <w:rFonts w:ascii="Verdana" w:hAnsi="Verdana"/>
        </w:rPr>
        <w:t>.</w:t>
      </w:r>
      <w:r w:rsidRPr="00165A3F">
        <w:rPr>
          <w:rFonts w:ascii="Verdana" w:hAnsi="Verdana"/>
        </w:rPr>
        <w:t xml:space="preserve"> Jos hoitaja on estynyt tekemästä ansiotyötä hoidollisesti raskaan siirtymävaiheen aikana, hoitopalkkio on vähintään </w:t>
      </w:r>
      <w:r w:rsidR="0054274D" w:rsidRPr="0054274D">
        <w:rPr>
          <w:rFonts w:ascii="Verdana" w:hAnsi="Verdana"/>
        </w:rPr>
        <w:t>923,99</w:t>
      </w:r>
      <w:r w:rsidRPr="00165A3F">
        <w:rPr>
          <w:rFonts w:ascii="Verdana" w:hAnsi="Verdana"/>
        </w:rPr>
        <w:t xml:space="preserve"> euroa kuukaudessa. Edellytyksenä tällöin kuitenkin on, ettei hoitajalla ole vastaavalta ajalta oikeutta sairausvakuutuslain mukaiseen erityishoitorahaan tai vuorotteluvapaalain mukaiseen vuorottelukorvaukseen. Hoitopalkkio on veronala</w:t>
      </w:r>
      <w:r>
        <w:rPr>
          <w:rFonts w:ascii="Verdana" w:hAnsi="Verdana"/>
        </w:rPr>
        <w:t xml:space="preserve">ista tuloa. </w:t>
      </w:r>
      <w:r w:rsidR="00F31DD2">
        <w:rPr>
          <w:rFonts w:ascii="Verdana" w:hAnsi="Verdana"/>
        </w:rPr>
        <w:t>Hyvinvointialue</w:t>
      </w:r>
      <w:r>
        <w:rPr>
          <w:rFonts w:ascii="Verdana" w:hAnsi="Verdana"/>
        </w:rPr>
        <w:t xml:space="preserve"> voi </w:t>
      </w:r>
      <w:r w:rsidRPr="00165A3F">
        <w:rPr>
          <w:rFonts w:ascii="Verdana" w:hAnsi="Verdana"/>
        </w:rPr>
        <w:t>harkintansa mukaan maksaa myös laissa mainittuja minimejä suurempiakin hoitopalkkioita.</w:t>
      </w:r>
    </w:p>
    <w:p w14:paraId="6465748F" w14:textId="77777777" w:rsidR="00165A3F" w:rsidRPr="00165A3F" w:rsidRDefault="00165A3F" w:rsidP="00165A3F">
      <w:pPr>
        <w:rPr>
          <w:rFonts w:ascii="Verdana" w:hAnsi="Verdana"/>
        </w:rPr>
      </w:pPr>
    </w:p>
    <w:p w14:paraId="23358531" w14:textId="75D2569A" w:rsidR="00165A3F" w:rsidRPr="00165A3F" w:rsidRDefault="00F84514" w:rsidP="00165A3F">
      <w:pPr>
        <w:rPr>
          <w:rFonts w:ascii="Verdana" w:hAnsi="Verdana"/>
        </w:rPr>
      </w:pPr>
      <w:r>
        <w:rPr>
          <w:rFonts w:ascii="Verdana" w:hAnsi="Verdana"/>
        </w:rPr>
        <w:t>Hyvinvointialueen</w:t>
      </w:r>
      <w:r w:rsidR="00165A3F" w:rsidRPr="00165A3F">
        <w:rPr>
          <w:rFonts w:ascii="Verdana" w:hAnsi="Verdana"/>
        </w:rPr>
        <w:t xml:space="preserve"> kanssa sopimuksen tehneelle hoitajalle kertyy työstään työeläketurvaa. </w:t>
      </w:r>
      <w:r w:rsidR="00F31DD2">
        <w:rPr>
          <w:rFonts w:ascii="Verdana" w:hAnsi="Verdana"/>
        </w:rPr>
        <w:t>Hyvinvointialue</w:t>
      </w:r>
      <w:r w:rsidR="00165A3F" w:rsidRPr="00165A3F">
        <w:rPr>
          <w:rFonts w:ascii="Verdana" w:hAnsi="Verdana"/>
        </w:rPr>
        <w:t xml:space="preserve"> huolehtii myös omaishoitajan tapaturmavakuutuksesta. Hoito- ja palvelusuunnitelmassa määritellään hoidettavalle annettavien palvelujen lisäksi myös hoitajalle suunnatut omaishoitoa tukevat palvelut. Omaishoitajalla on lain mukaan oikeus pitää vapaata vähintään kolme vuorokautta sellaista kalenterikuukautta kohti, jonka aikana hän on yhtäjaksoisesti tai vähäisin keskeytyksin sidottu hoitoon ympärivuorokautisesti tai jatkuvasti päivittäin. Sidonnaisuus katsotaan ympärivuorokautiseksi siitä huolimatta, että hoidettava viettää säännöllisesti vähäisen osan vuorokaudesta kotinsa ulkopuolella käyttäen sosiaali- tai terveyspalveluja taikka saaden kuntoutusta tai opetusta. </w:t>
      </w:r>
      <w:r w:rsidR="00F31DD2">
        <w:rPr>
          <w:rFonts w:ascii="Verdana" w:hAnsi="Verdana"/>
        </w:rPr>
        <w:t>Hyvinvointialue</w:t>
      </w:r>
      <w:r w:rsidR="00165A3F" w:rsidRPr="00165A3F">
        <w:rPr>
          <w:rFonts w:ascii="Verdana" w:hAnsi="Verdana"/>
        </w:rPr>
        <w:t xml:space="preserve"> huolehtii hoidon järjestämisestä lakisääteisen vapaan ajaksi. Omaishoitajan vapaan tai muun poissaolon aikainen sijaishoito on voitu 1.8.2011 alkaen järjestää omaishoidon tuesta annetun lain 4 a §:n perusteella toimeksiantosopimuksella, jonka </w:t>
      </w:r>
      <w:r w:rsidR="00F31DD2">
        <w:rPr>
          <w:rFonts w:ascii="Verdana" w:hAnsi="Verdana"/>
        </w:rPr>
        <w:t>hyvinvointialue</w:t>
      </w:r>
      <w:r w:rsidR="00165A3F" w:rsidRPr="00165A3F">
        <w:rPr>
          <w:rFonts w:ascii="Verdana" w:hAnsi="Verdana"/>
        </w:rPr>
        <w:t xml:space="preserve"> tekee sijaishoitajan kanssa. </w:t>
      </w:r>
      <w:r w:rsidR="00F31DD2">
        <w:rPr>
          <w:rFonts w:ascii="Verdana" w:hAnsi="Verdana"/>
        </w:rPr>
        <w:t>Hyvinvointialue</w:t>
      </w:r>
      <w:r w:rsidR="00165A3F" w:rsidRPr="00165A3F">
        <w:rPr>
          <w:rFonts w:ascii="Verdana" w:hAnsi="Verdana"/>
        </w:rPr>
        <w:t xml:space="preserve"> päättää sijaishoidon hoitopalkkioiden suuruuden.</w:t>
      </w:r>
    </w:p>
    <w:p w14:paraId="57436A36" w14:textId="77777777" w:rsidR="00165A3F" w:rsidRPr="00165A3F" w:rsidRDefault="00165A3F" w:rsidP="00165A3F">
      <w:pPr>
        <w:rPr>
          <w:rFonts w:ascii="Verdana" w:hAnsi="Verdana"/>
        </w:rPr>
      </w:pPr>
    </w:p>
    <w:p w14:paraId="504E8969" w14:textId="6CF0A8C0" w:rsidR="00165A3F" w:rsidRPr="00165A3F" w:rsidRDefault="00165A3F" w:rsidP="00165A3F">
      <w:pPr>
        <w:rPr>
          <w:rFonts w:ascii="Verdana" w:hAnsi="Verdana"/>
        </w:rPr>
      </w:pPr>
      <w:r w:rsidRPr="00165A3F">
        <w:rPr>
          <w:rFonts w:ascii="Verdana" w:hAnsi="Verdana"/>
        </w:rPr>
        <w:t xml:space="preserve">Omaishoidon tuki ei ole tulosidonnainen: perheen varallisuudella ei saa olla vaikutusta myöntöpäätökseen, vaan ratkaisu perustuu asiakkaan hoidon tarpeeseen. Omaishoidon tuki ei lähtökohtaisesti ole luonteeltaan sosiaaliavustus, vaan hoitomuoto. Sosiaalipalveluna omaishoidon tuki on osa </w:t>
      </w:r>
      <w:r w:rsidR="00F84514">
        <w:rPr>
          <w:rFonts w:ascii="Verdana" w:hAnsi="Verdana"/>
        </w:rPr>
        <w:t>hyvinvointialueen</w:t>
      </w:r>
      <w:r w:rsidRPr="00165A3F">
        <w:rPr>
          <w:rFonts w:ascii="Verdana" w:hAnsi="Verdana"/>
        </w:rPr>
        <w:t xml:space="preserve"> sosiaali- ja terveyspalvelujen kokonaisuutta. Sosiaalipalveluluonteensa vuoksi omaishoidon tuki ei ole este Kelan maksaman alle 16-vuotiaan vammaistuen saamiselle eikä myöskään vammaistuen saaminen saa olla este omaishoidon tuelle.</w:t>
      </w:r>
    </w:p>
    <w:p w14:paraId="6FFA5B48" w14:textId="77777777" w:rsidR="00165A3F" w:rsidRPr="00165A3F" w:rsidRDefault="00165A3F" w:rsidP="00165A3F">
      <w:pPr>
        <w:rPr>
          <w:rFonts w:ascii="Verdana" w:hAnsi="Verdana"/>
        </w:rPr>
      </w:pPr>
    </w:p>
    <w:p w14:paraId="728CC6B3" w14:textId="37B949ED" w:rsidR="00507E06" w:rsidRDefault="00165A3F" w:rsidP="00165A3F">
      <w:pPr>
        <w:rPr>
          <w:rFonts w:ascii="Verdana" w:hAnsi="Verdana"/>
        </w:rPr>
      </w:pPr>
      <w:r w:rsidRPr="00165A3F">
        <w:rPr>
          <w:rFonts w:ascii="Verdana" w:hAnsi="Verdana"/>
        </w:rPr>
        <w:t xml:space="preserve">Omaishoidon tukea haetaan yleensä </w:t>
      </w:r>
      <w:r w:rsidR="00F84514">
        <w:rPr>
          <w:rFonts w:ascii="Verdana" w:hAnsi="Verdana"/>
        </w:rPr>
        <w:t>hyvinvointialueen</w:t>
      </w:r>
      <w:r w:rsidRPr="00165A3F">
        <w:rPr>
          <w:rFonts w:ascii="Verdana" w:hAnsi="Verdana"/>
        </w:rPr>
        <w:t xml:space="preserve"> kotipalvelusta. </w:t>
      </w:r>
      <w:r w:rsidR="00762D1D">
        <w:rPr>
          <w:rFonts w:ascii="Verdana" w:hAnsi="Verdana"/>
        </w:rPr>
        <w:t>Hyvinvointialueella</w:t>
      </w:r>
      <w:r w:rsidRPr="00165A3F">
        <w:rPr>
          <w:rFonts w:ascii="Verdana" w:hAnsi="Verdana"/>
        </w:rPr>
        <w:t xml:space="preserve"> on käytössä tähän omia hakulomakkeita. Yleensä </w:t>
      </w:r>
      <w:r w:rsidR="00F84514">
        <w:rPr>
          <w:rFonts w:ascii="Verdana" w:hAnsi="Verdana"/>
        </w:rPr>
        <w:t>hyvinvointialueen</w:t>
      </w:r>
      <w:r w:rsidRPr="00165A3F">
        <w:rPr>
          <w:rFonts w:ascii="Verdana" w:hAnsi="Verdana"/>
        </w:rPr>
        <w:t xml:space="preserve"> kotipalvelun työntekijät tekevät kotikäynnin, kun asiakkaan oikeutta omaishoidon tukeen selvitetään. Erillistä lääkärinlausuntoa, esim. B tai C, omaishoidon tuen hakemiseen ei tarvita – aiemmasta esim. Kelan etuuksia varten laaditusta lausunnosta voi liittää kopion hakemukseen.</w:t>
      </w:r>
    </w:p>
    <w:p w14:paraId="7810E325" w14:textId="3D299999" w:rsidR="0040336C" w:rsidRPr="0040336C" w:rsidRDefault="00507E06" w:rsidP="0040336C">
      <w:pPr>
        <w:rPr>
          <w:rFonts w:ascii="Verdana" w:hAnsi="Verdana"/>
        </w:rPr>
      </w:pPr>
      <w:r>
        <w:rPr>
          <w:rFonts w:ascii="Verdana" w:hAnsi="Verdana"/>
        </w:rPr>
        <w:br w:type="page"/>
      </w:r>
      <w:r w:rsidR="0040336C" w:rsidRPr="0040336C">
        <w:rPr>
          <w:rFonts w:ascii="Verdana" w:hAnsi="Verdana"/>
        </w:rPr>
        <w:lastRenderedPageBreak/>
        <w:t>TOIMEENTULOTUKI</w:t>
      </w:r>
    </w:p>
    <w:p w14:paraId="3AE70B90" w14:textId="77777777" w:rsidR="0040336C" w:rsidRPr="0040336C" w:rsidRDefault="0040336C" w:rsidP="0040336C">
      <w:pPr>
        <w:rPr>
          <w:rFonts w:ascii="Verdana" w:hAnsi="Verdana"/>
        </w:rPr>
      </w:pPr>
    </w:p>
    <w:p w14:paraId="4CB3565F" w14:textId="77777777" w:rsidR="00031710" w:rsidRPr="00376BF8" w:rsidRDefault="00031710" w:rsidP="00031710">
      <w:pPr>
        <w:rPr>
          <w:rFonts w:ascii="Verdana" w:hAnsi="Verdana"/>
          <w:b/>
        </w:rPr>
      </w:pPr>
      <w:r w:rsidRPr="00376BF8">
        <w:rPr>
          <w:rFonts w:ascii="Verdana" w:hAnsi="Verdana"/>
          <w:b/>
        </w:rPr>
        <w:t>Perustoimentulotuki haetaan Kelasta</w:t>
      </w:r>
    </w:p>
    <w:p w14:paraId="17056A28" w14:textId="77777777" w:rsidR="00031710" w:rsidRPr="00031710" w:rsidRDefault="00031710" w:rsidP="00031710">
      <w:pPr>
        <w:rPr>
          <w:rFonts w:ascii="Verdana" w:hAnsi="Verdana"/>
        </w:rPr>
      </w:pPr>
    </w:p>
    <w:p w14:paraId="45C64CBC" w14:textId="77777777" w:rsidR="00031710" w:rsidRPr="00031710" w:rsidRDefault="00031710" w:rsidP="00031710">
      <w:pPr>
        <w:rPr>
          <w:rFonts w:ascii="Verdana" w:hAnsi="Verdana"/>
        </w:rPr>
      </w:pPr>
      <w:r w:rsidRPr="00031710">
        <w:rPr>
          <w:rFonts w:ascii="Verdana" w:hAnsi="Verdana"/>
        </w:rPr>
        <w:t>Toimeentulotuki on henkilön tai perheen viimesijainen taloudellinen tuki, joka kattaa elämän perusmenoja.</w:t>
      </w:r>
    </w:p>
    <w:p w14:paraId="637A97B8" w14:textId="77777777" w:rsidR="00031710" w:rsidRPr="00031710" w:rsidRDefault="00031710" w:rsidP="00031710">
      <w:pPr>
        <w:rPr>
          <w:rFonts w:ascii="Verdana" w:hAnsi="Verdana"/>
        </w:rPr>
      </w:pPr>
    </w:p>
    <w:p w14:paraId="711B5C5C" w14:textId="77777777" w:rsidR="00031710" w:rsidRPr="00031710" w:rsidRDefault="00031710" w:rsidP="00031710">
      <w:pPr>
        <w:rPr>
          <w:rFonts w:ascii="Verdana" w:hAnsi="Verdana"/>
        </w:rPr>
      </w:pPr>
      <w:r w:rsidRPr="00031710">
        <w:rPr>
          <w:rFonts w:ascii="Verdana" w:hAnsi="Verdana"/>
        </w:rPr>
        <w:t xml:space="preserve">Toimeentulotuki on tarkoitettu lyhytaikaiseksi etuudeksi, ja sen tarkoitus on auttaa tilapäisten vaikeuksien yli, ehkäistä sellaisten syntymistä ja edistää itsenäistä selviytymistä. </w:t>
      </w:r>
    </w:p>
    <w:p w14:paraId="41B3328D" w14:textId="77777777" w:rsidR="00031710" w:rsidRPr="00031710" w:rsidRDefault="00031710" w:rsidP="00031710">
      <w:pPr>
        <w:rPr>
          <w:rFonts w:ascii="Verdana" w:hAnsi="Verdana"/>
        </w:rPr>
      </w:pPr>
    </w:p>
    <w:p w14:paraId="12A73241" w14:textId="77777777" w:rsidR="00031710" w:rsidRPr="00031710" w:rsidRDefault="00031710" w:rsidP="00031710">
      <w:pPr>
        <w:rPr>
          <w:rFonts w:ascii="Verdana" w:hAnsi="Verdana"/>
        </w:rPr>
      </w:pPr>
      <w:r w:rsidRPr="00031710">
        <w:rPr>
          <w:rFonts w:ascii="Verdana" w:hAnsi="Verdana"/>
        </w:rPr>
        <w:t>Toimeentulotuki muodostuu kolmesta osasta:</w:t>
      </w:r>
    </w:p>
    <w:p w14:paraId="333F91B9" w14:textId="77777777" w:rsidR="00031710" w:rsidRPr="00031710" w:rsidRDefault="00031710" w:rsidP="00031710">
      <w:pPr>
        <w:rPr>
          <w:rFonts w:ascii="Verdana" w:hAnsi="Verdana"/>
        </w:rPr>
      </w:pPr>
      <w:r>
        <w:rPr>
          <w:rFonts w:ascii="Verdana" w:hAnsi="Verdana"/>
        </w:rPr>
        <w:t xml:space="preserve">1. </w:t>
      </w:r>
      <w:r w:rsidRPr="00031710">
        <w:rPr>
          <w:rFonts w:ascii="Verdana" w:hAnsi="Verdana"/>
        </w:rPr>
        <w:t>perustoimeentulotuesta (haetaan Kelasta),</w:t>
      </w:r>
    </w:p>
    <w:p w14:paraId="28C64332" w14:textId="3FEB851C" w:rsidR="00031710" w:rsidRPr="00031710" w:rsidRDefault="00031710" w:rsidP="00031710">
      <w:pPr>
        <w:rPr>
          <w:rFonts w:ascii="Verdana" w:hAnsi="Verdana"/>
        </w:rPr>
      </w:pPr>
      <w:r>
        <w:rPr>
          <w:rFonts w:ascii="Verdana" w:hAnsi="Verdana"/>
        </w:rPr>
        <w:t xml:space="preserve">2. </w:t>
      </w:r>
      <w:r w:rsidRPr="00031710">
        <w:rPr>
          <w:rFonts w:ascii="Verdana" w:hAnsi="Verdana"/>
        </w:rPr>
        <w:t xml:space="preserve">täydentävästä toimeentulotuesta (haetaan </w:t>
      </w:r>
      <w:r w:rsidR="00762D1D">
        <w:rPr>
          <w:rFonts w:ascii="Verdana" w:hAnsi="Verdana"/>
        </w:rPr>
        <w:t>hyvinvointialueen sosiaalitoimesta</w:t>
      </w:r>
      <w:r w:rsidRPr="00031710">
        <w:rPr>
          <w:rFonts w:ascii="Verdana" w:hAnsi="Verdana"/>
        </w:rPr>
        <w:t>) ja</w:t>
      </w:r>
    </w:p>
    <w:p w14:paraId="590C9899" w14:textId="4DECED67" w:rsidR="00031710" w:rsidRPr="00031710" w:rsidRDefault="00376BF8" w:rsidP="00031710">
      <w:pPr>
        <w:rPr>
          <w:rFonts w:ascii="Verdana" w:hAnsi="Verdana"/>
        </w:rPr>
      </w:pPr>
      <w:r>
        <w:rPr>
          <w:rFonts w:ascii="Verdana" w:hAnsi="Verdana"/>
        </w:rPr>
        <w:t>3.</w:t>
      </w:r>
      <w:r w:rsidR="00031710" w:rsidRPr="00031710">
        <w:rPr>
          <w:rFonts w:ascii="Verdana" w:hAnsi="Verdana"/>
        </w:rPr>
        <w:t>ehkäisevästä toimeentulotuesta (haetaan</w:t>
      </w:r>
      <w:r w:rsidR="00762D1D">
        <w:rPr>
          <w:rFonts w:ascii="Verdana" w:hAnsi="Verdana"/>
        </w:rPr>
        <w:t xml:space="preserve"> hyvinvointialueen sosiaalitoimesta</w:t>
      </w:r>
      <w:r w:rsidR="00031710" w:rsidRPr="00031710">
        <w:rPr>
          <w:rFonts w:ascii="Verdana" w:hAnsi="Verdana"/>
        </w:rPr>
        <w:t>).</w:t>
      </w:r>
    </w:p>
    <w:p w14:paraId="534711B4" w14:textId="77777777" w:rsidR="00031710" w:rsidRPr="00031710" w:rsidRDefault="00031710" w:rsidP="00031710">
      <w:pPr>
        <w:rPr>
          <w:rFonts w:ascii="Verdana" w:hAnsi="Verdana"/>
        </w:rPr>
      </w:pPr>
    </w:p>
    <w:p w14:paraId="687F0459" w14:textId="77777777" w:rsidR="00031710" w:rsidRPr="00031710" w:rsidRDefault="00031710" w:rsidP="00031710">
      <w:pPr>
        <w:rPr>
          <w:rFonts w:ascii="Verdana" w:hAnsi="Verdana"/>
        </w:rPr>
      </w:pPr>
      <w:r w:rsidRPr="00031710">
        <w:rPr>
          <w:rFonts w:ascii="Verdana" w:hAnsi="Verdana"/>
        </w:rPr>
        <w:t>Perustoimeentulotukea voi saada henkilö tai perhe, jonka tulot ja varat eivät riitä välttämättömiin jokapäiväisiin menoihin.</w:t>
      </w:r>
    </w:p>
    <w:p w14:paraId="6BD6C1FD" w14:textId="77777777" w:rsidR="00031710" w:rsidRPr="00031710" w:rsidRDefault="00031710" w:rsidP="00031710">
      <w:pPr>
        <w:rPr>
          <w:rFonts w:ascii="Verdana" w:hAnsi="Verdana"/>
        </w:rPr>
      </w:pPr>
    </w:p>
    <w:p w14:paraId="28DD0A30" w14:textId="504D11C9" w:rsidR="00031710" w:rsidRPr="00031710" w:rsidRDefault="00762D1D" w:rsidP="00031710">
      <w:pPr>
        <w:rPr>
          <w:rFonts w:ascii="Verdana" w:hAnsi="Verdana"/>
        </w:rPr>
      </w:pPr>
      <w:r>
        <w:rPr>
          <w:rFonts w:ascii="Verdana" w:hAnsi="Verdana"/>
        </w:rPr>
        <w:t>P</w:t>
      </w:r>
      <w:r w:rsidR="004F3C1D">
        <w:rPr>
          <w:rFonts w:ascii="Verdana" w:hAnsi="Verdana"/>
        </w:rPr>
        <w:t>erus</w:t>
      </w:r>
      <w:r w:rsidR="00031710" w:rsidRPr="004F3C1D">
        <w:rPr>
          <w:rFonts w:ascii="Verdana" w:hAnsi="Verdana"/>
        </w:rPr>
        <w:t>toimeentulotukea haetaan Kelasta verkossa osoitteessa</w:t>
      </w:r>
      <w:r w:rsidR="00031710" w:rsidRPr="00376BF8">
        <w:rPr>
          <w:rFonts w:ascii="Verdana" w:hAnsi="Verdana"/>
          <w:b/>
        </w:rPr>
        <w:t xml:space="preserve"> </w:t>
      </w:r>
      <w:hyperlink r:id="rId29" w:history="1">
        <w:r w:rsidR="006F61E0" w:rsidRPr="006F61E0">
          <w:rPr>
            <w:rStyle w:val="Hyperlinkki"/>
            <w:rFonts w:ascii="Verdana" w:hAnsi="Verdana"/>
          </w:rPr>
          <w:t>https://www.kela.fi/asiointi</w:t>
        </w:r>
      </w:hyperlink>
      <w:r w:rsidR="00376BF8" w:rsidRPr="006F61E0">
        <w:rPr>
          <w:rFonts w:ascii="Verdana" w:hAnsi="Verdana"/>
        </w:rPr>
        <w:t>.</w:t>
      </w:r>
      <w:r w:rsidR="00031710" w:rsidRPr="00031710">
        <w:rPr>
          <w:rFonts w:ascii="Verdana" w:hAnsi="Verdana"/>
        </w:rPr>
        <w:t xml:space="preserve"> Myös liitteet voi toimittaa Kelaan verkossa. Liitteeksi riittää esim. selkeä kännykällä otettu kuva. Vaihtoehtoisesti tukea voi hakea paperilomakkeella. Lomakkeita saa Kelan toimistoista ja niitä voi tulostaa myös sivulta </w:t>
      </w:r>
      <w:hyperlink r:id="rId30" w:history="1">
        <w:r w:rsidR="006F61E0" w:rsidRPr="006F61E0">
          <w:rPr>
            <w:rStyle w:val="Hyperlinkki"/>
            <w:rFonts w:ascii="Verdana" w:hAnsi="Verdana"/>
          </w:rPr>
          <w:t>https://www.kela.fi/lomakkeet</w:t>
        </w:r>
      </w:hyperlink>
      <w:r w:rsidR="00376BF8">
        <w:rPr>
          <w:rFonts w:ascii="Verdana" w:hAnsi="Verdana"/>
        </w:rPr>
        <w:t>.</w:t>
      </w:r>
    </w:p>
    <w:p w14:paraId="42DC8FE8" w14:textId="77777777" w:rsidR="00031710" w:rsidRPr="00031710" w:rsidRDefault="00031710" w:rsidP="00031710">
      <w:pPr>
        <w:rPr>
          <w:rFonts w:ascii="Verdana" w:hAnsi="Verdana"/>
        </w:rPr>
      </w:pPr>
    </w:p>
    <w:p w14:paraId="2289812A" w14:textId="77777777" w:rsidR="00031710" w:rsidRPr="00031710" w:rsidRDefault="00031710" w:rsidP="00031710">
      <w:pPr>
        <w:rPr>
          <w:rFonts w:ascii="Verdana" w:hAnsi="Verdana"/>
        </w:rPr>
      </w:pPr>
      <w:r w:rsidRPr="00031710">
        <w:rPr>
          <w:rFonts w:ascii="Verdana" w:hAnsi="Verdana"/>
        </w:rPr>
        <w:t>Kelan palvelunumerossa 020692207 vastataan toimeentulotukeen liittyviin kysymyksiin.</w:t>
      </w:r>
    </w:p>
    <w:p w14:paraId="102CDF7C" w14:textId="77777777" w:rsidR="00031710" w:rsidRPr="00031710" w:rsidRDefault="00031710" w:rsidP="00031710">
      <w:pPr>
        <w:rPr>
          <w:rFonts w:ascii="Verdana" w:hAnsi="Verdana"/>
        </w:rPr>
      </w:pPr>
    </w:p>
    <w:p w14:paraId="24864681" w14:textId="205EDFDE" w:rsidR="00031710" w:rsidRPr="00376BF8" w:rsidRDefault="00031710" w:rsidP="00031710">
      <w:pPr>
        <w:rPr>
          <w:rFonts w:ascii="Verdana" w:hAnsi="Verdana"/>
          <w:b/>
        </w:rPr>
      </w:pPr>
      <w:r w:rsidRPr="00376BF8">
        <w:rPr>
          <w:rFonts w:ascii="Verdana" w:hAnsi="Verdana"/>
          <w:b/>
        </w:rPr>
        <w:t xml:space="preserve">Täydentävä ja ehkäisevä toimeentulotuki haetaan </w:t>
      </w:r>
      <w:r w:rsidR="004A612E">
        <w:rPr>
          <w:rFonts w:ascii="Verdana" w:hAnsi="Verdana"/>
          <w:b/>
        </w:rPr>
        <w:t>oman hyvinvointialueen sote-keskuksen sosiaalitoimistosta</w:t>
      </w:r>
    </w:p>
    <w:p w14:paraId="4E4B8E04" w14:textId="77777777" w:rsidR="00031710" w:rsidRPr="00376BF8" w:rsidRDefault="00031710" w:rsidP="00031710">
      <w:pPr>
        <w:rPr>
          <w:rFonts w:ascii="Verdana" w:hAnsi="Verdana"/>
          <w:b/>
        </w:rPr>
      </w:pPr>
    </w:p>
    <w:p w14:paraId="43941069" w14:textId="11272F29" w:rsidR="00031710" w:rsidRPr="00031710" w:rsidRDefault="00031710" w:rsidP="00031710">
      <w:pPr>
        <w:rPr>
          <w:rFonts w:ascii="Verdana" w:hAnsi="Verdana"/>
        </w:rPr>
      </w:pPr>
      <w:r w:rsidRPr="00031710">
        <w:rPr>
          <w:rFonts w:ascii="Verdana" w:hAnsi="Verdana"/>
        </w:rPr>
        <w:t xml:space="preserve">Jos asiakkaalla tai perheellä on erityisiä menoja, joita perustoimeentulotuki ei kata, </w:t>
      </w:r>
      <w:r w:rsidR="00F84514">
        <w:rPr>
          <w:rFonts w:ascii="Verdana" w:hAnsi="Verdana"/>
        </w:rPr>
        <w:t>oman hyvinvointialueen</w:t>
      </w:r>
      <w:r w:rsidRPr="00031710">
        <w:rPr>
          <w:rFonts w:ascii="Verdana" w:hAnsi="Verdana"/>
        </w:rPr>
        <w:t xml:space="preserve"> sosiaalitoimisto voi harkintansa mukaan myöntää täydentävää toimeentulotukea tai ehkäisevää toimeentulotukea.</w:t>
      </w:r>
    </w:p>
    <w:p w14:paraId="224667A2" w14:textId="77777777" w:rsidR="00136B9E" w:rsidRDefault="00136B9E" w:rsidP="00C51015">
      <w:pPr>
        <w:rPr>
          <w:rFonts w:ascii="Verdana" w:hAnsi="Verdana"/>
        </w:rPr>
      </w:pPr>
    </w:p>
    <w:p w14:paraId="02028361" w14:textId="77777777" w:rsidR="00C51015" w:rsidRPr="00C51015" w:rsidRDefault="00C51015" w:rsidP="00C51015">
      <w:pPr>
        <w:rPr>
          <w:rFonts w:ascii="Verdana" w:hAnsi="Verdana"/>
        </w:rPr>
      </w:pPr>
      <w:r w:rsidRPr="00C51015">
        <w:rPr>
          <w:rFonts w:ascii="Verdana" w:hAnsi="Verdana"/>
        </w:rPr>
        <w:t>VEROTUS</w:t>
      </w:r>
    </w:p>
    <w:p w14:paraId="3576C554" w14:textId="77777777" w:rsidR="00C51015" w:rsidRPr="00C51015" w:rsidRDefault="00C51015" w:rsidP="00C51015">
      <w:pPr>
        <w:rPr>
          <w:rFonts w:ascii="Verdana" w:hAnsi="Verdana"/>
        </w:rPr>
      </w:pPr>
    </w:p>
    <w:p w14:paraId="287CFDFD" w14:textId="77777777" w:rsidR="00BE166C" w:rsidRPr="00BE166C" w:rsidRDefault="00BE166C" w:rsidP="00BE166C">
      <w:pPr>
        <w:overflowPunct w:val="0"/>
        <w:autoSpaceDE w:val="0"/>
        <w:autoSpaceDN w:val="0"/>
        <w:adjustRightInd w:val="0"/>
        <w:textAlignment w:val="baseline"/>
        <w:rPr>
          <w:rFonts w:ascii="Verdana" w:hAnsi="Verdana"/>
          <w:b/>
        </w:rPr>
      </w:pPr>
      <w:r w:rsidRPr="00BE166C">
        <w:rPr>
          <w:rFonts w:ascii="Verdana" w:hAnsi="Verdana"/>
          <w:b/>
        </w:rPr>
        <w:t>Veronmaksukyvyn alentumisvähennys</w:t>
      </w:r>
    </w:p>
    <w:p w14:paraId="5E288E8D" w14:textId="77777777" w:rsidR="00BE166C" w:rsidRPr="00BE166C" w:rsidRDefault="00BE166C" w:rsidP="00BE166C">
      <w:pPr>
        <w:overflowPunct w:val="0"/>
        <w:autoSpaceDE w:val="0"/>
        <w:autoSpaceDN w:val="0"/>
        <w:adjustRightInd w:val="0"/>
        <w:textAlignment w:val="baseline"/>
        <w:rPr>
          <w:rFonts w:ascii="Verdana" w:hAnsi="Verdana"/>
        </w:rPr>
      </w:pPr>
    </w:p>
    <w:p w14:paraId="54F1A78A" w14:textId="77777777" w:rsidR="00BE166C" w:rsidRPr="00BE166C" w:rsidRDefault="00BE166C" w:rsidP="00BE166C">
      <w:pPr>
        <w:overflowPunct w:val="0"/>
        <w:autoSpaceDE w:val="0"/>
        <w:autoSpaceDN w:val="0"/>
        <w:adjustRightInd w:val="0"/>
        <w:textAlignment w:val="baseline"/>
        <w:rPr>
          <w:rFonts w:ascii="Verdana" w:hAnsi="Verdana"/>
        </w:rPr>
      </w:pPr>
      <w:r w:rsidRPr="00BE166C">
        <w:rPr>
          <w:rFonts w:ascii="Verdana" w:hAnsi="Verdana"/>
        </w:rPr>
        <w:t>Veronmaksukyvyn alentumisvähennyksen voi saada, jos verovelvollisen maksukyky on hänen ja hänen perheensä käytettävissä olevat tulot ja varallisuus huomioiden alentunut jonkin poikkeuksellisen tapahtuman vuoksi. Näitä ovat esimerkiksi elatusvelvollisuus, työttömyys ja sairaus.</w:t>
      </w:r>
    </w:p>
    <w:p w14:paraId="55B53DB0" w14:textId="77777777" w:rsidR="00BE166C" w:rsidRPr="00BE166C" w:rsidRDefault="00BE166C" w:rsidP="00BE166C">
      <w:pPr>
        <w:overflowPunct w:val="0"/>
        <w:autoSpaceDE w:val="0"/>
        <w:autoSpaceDN w:val="0"/>
        <w:adjustRightInd w:val="0"/>
        <w:textAlignment w:val="baseline"/>
        <w:rPr>
          <w:rFonts w:ascii="Verdana" w:hAnsi="Verdana"/>
        </w:rPr>
      </w:pPr>
    </w:p>
    <w:p w14:paraId="250C59A3" w14:textId="77777777" w:rsidR="00BE166C" w:rsidRPr="00BE166C" w:rsidRDefault="00BE166C" w:rsidP="00BE166C">
      <w:pPr>
        <w:overflowPunct w:val="0"/>
        <w:autoSpaceDE w:val="0"/>
        <w:autoSpaceDN w:val="0"/>
        <w:adjustRightInd w:val="0"/>
        <w:textAlignment w:val="baseline"/>
        <w:rPr>
          <w:rFonts w:ascii="Verdana" w:hAnsi="Verdana"/>
        </w:rPr>
      </w:pPr>
      <w:r w:rsidRPr="00BE166C">
        <w:rPr>
          <w:rFonts w:ascii="Verdana" w:hAnsi="Verdana"/>
        </w:rPr>
        <w:t xml:space="preserve">Jos veronmaksukyvyn alentumisvähennystä vaaditaan pelkästään sairauskulujen perusteella, omien ja perheenjäsenten yhteenlaskettujen sairauskulujen on oltava vähintään 700 euroa, ja niiden on oltava samalla vähintään 10 % verovelvollisen puhtaiden ansio- ja pääomatulojen yhteismäärästä. Vähennys on harkinnanvarainen, vaikka nämä edellytykset täyttyisivätkin. Harkintaan vaikuttavat omat sekä puolison tulot ja varat. Vähennys on enintään 1 400 euroa. Vähennysvaatimus on perusteltava, mutta mahdolliset menotositteet tulee nykyisin säilyttää itse. Lisätietoja verottajalta osoitteesta </w:t>
      </w:r>
      <w:hyperlink r:id="rId31" w:history="1">
        <w:r w:rsidRPr="00BE166C">
          <w:rPr>
            <w:rFonts w:ascii="Verdana" w:hAnsi="Verdana"/>
            <w:color w:val="0000FF"/>
            <w:u w:val="single"/>
          </w:rPr>
          <w:t>vero.fi</w:t>
        </w:r>
      </w:hyperlink>
      <w:r w:rsidRPr="00BE166C">
        <w:rPr>
          <w:rFonts w:ascii="Verdana" w:hAnsi="Verdana"/>
        </w:rPr>
        <w:t xml:space="preserve"> ja Veronmaksajain keskusliitosta osoitteesta </w:t>
      </w:r>
      <w:hyperlink r:id="rId32" w:history="1">
        <w:r w:rsidRPr="00BE166C">
          <w:rPr>
            <w:rFonts w:ascii="Verdana" w:hAnsi="Verdana"/>
            <w:color w:val="0000FF"/>
            <w:u w:val="single"/>
          </w:rPr>
          <w:t>veronmaksajat.fi</w:t>
        </w:r>
      </w:hyperlink>
      <w:r w:rsidRPr="00BE166C">
        <w:rPr>
          <w:rFonts w:ascii="Verdana" w:hAnsi="Verdana"/>
        </w:rPr>
        <w:t>.</w:t>
      </w:r>
    </w:p>
    <w:p w14:paraId="65D78DBE" w14:textId="77777777" w:rsidR="00BE166C" w:rsidRPr="00BE166C" w:rsidRDefault="00BE166C" w:rsidP="00BE166C">
      <w:pPr>
        <w:overflowPunct w:val="0"/>
        <w:autoSpaceDE w:val="0"/>
        <w:autoSpaceDN w:val="0"/>
        <w:adjustRightInd w:val="0"/>
        <w:textAlignment w:val="baseline"/>
        <w:rPr>
          <w:rFonts w:ascii="Verdana" w:hAnsi="Verdana"/>
        </w:rPr>
      </w:pPr>
    </w:p>
    <w:p w14:paraId="5AE5573B" w14:textId="5C332A6B" w:rsidR="00186C85" w:rsidRPr="00186C85" w:rsidRDefault="00BE166C" w:rsidP="00186C85">
      <w:pPr>
        <w:overflowPunct w:val="0"/>
        <w:autoSpaceDE w:val="0"/>
        <w:autoSpaceDN w:val="0"/>
        <w:adjustRightInd w:val="0"/>
        <w:textAlignment w:val="baseline"/>
        <w:rPr>
          <w:rFonts w:ascii="Verdana" w:hAnsi="Verdana"/>
          <w:b/>
        </w:rPr>
      </w:pPr>
      <w:r w:rsidRPr="00BE166C">
        <w:rPr>
          <w:rFonts w:ascii="Verdana" w:hAnsi="Verdana"/>
          <w:b/>
        </w:rPr>
        <w:t>Autoveron palautus</w:t>
      </w:r>
    </w:p>
    <w:p w14:paraId="2B505C89" w14:textId="39B0BB5D" w:rsidR="00186C85" w:rsidRDefault="00186C85" w:rsidP="00186C85">
      <w:pPr>
        <w:overflowPunct w:val="0"/>
        <w:autoSpaceDE w:val="0"/>
        <w:autoSpaceDN w:val="0"/>
        <w:adjustRightInd w:val="0"/>
        <w:textAlignment w:val="baseline"/>
        <w:rPr>
          <w:rFonts w:ascii="Verdana" w:hAnsi="Verdana"/>
        </w:rPr>
      </w:pPr>
    </w:p>
    <w:bookmarkStart w:id="4" w:name="_Hlk124762766"/>
    <w:p w14:paraId="77F01CF7" w14:textId="22451394" w:rsidR="00975E4E" w:rsidRDefault="00975E4E" w:rsidP="00975E4E">
      <w:pPr>
        <w:overflowPunct w:val="0"/>
        <w:autoSpaceDE w:val="0"/>
        <w:autoSpaceDN w:val="0"/>
        <w:adjustRightInd w:val="0"/>
        <w:textAlignment w:val="baseline"/>
        <w:rPr>
          <w:rFonts w:ascii="Verdana" w:hAnsi="Verdana"/>
        </w:rPr>
      </w:pPr>
      <w:r>
        <w:rPr>
          <w:rFonts w:ascii="Verdana" w:hAnsi="Verdana"/>
        </w:rPr>
        <w:fldChar w:fldCharType="begin"/>
      </w:r>
      <w:r>
        <w:rPr>
          <w:rFonts w:ascii="Verdana" w:hAnsi="Verdana"/>
        </w:rPr>
        <w:instrText xml:space="preserve"> HYPERLINK "https://finlex.fi/fi/laki/ajantasa/2020/20200777" </w:instrText>
      </w:r>
      <w:r>
        <w:rPr>
          <w:rFonts w:ascii="Verdana" w:hAnsi="Verdana"/>
        </w:rPr>
      </w:r>
      <w:r>
        <w:rPr>
          <w:rFonts w:ascii="Verdana" w:hAnsi="Verdana"/>
        </w:rPr>
        <w:fldChar w:fldCharType="separate"/>
      </w:r>
      <w:r w:rsidRPr="00EC5F68">
        <w:rPr>
          <w:rStyle w:val="Hyperlinkki"/>
          <w:rFonts w:ascii="Verdana" w:hAnsi="Verdana"/>
        </w:rPr>
        <w:t>Autoverolaki</w:t>
      </w:r>
      <w:r>
        <w:rPr>
          <w:rFonts w:ascii="Verdana" w:hAnsi="Verdana"/>
        </w:rPr>
        <w:fldChar w:fldCharType="end"/>
      </w:r>
      <w:r w:rsidRPr="00563AA5">
        <w:rPr>
          <w:rFonts w:ascii="Verdana" w:hAnsi="Verdana"/>
        </w:rPr>
        <w:t xml:space="preserve"> </w:t>
      </w:r>
      <w:r>
        <w:rPr>
          <w:rFonts w:ascii="Verdana" w:hAnsi="Verdana"/>
        </w:rPr>
        <w:t xml:space="preserve">(777/2020) </w:t>
      </w:r>
      <w:r w:rsidRPr="00563AA5">
        <w:rPr>
          <w:rFonts w:ascii="Verdana" w:hAnsi="Verdana"/>
        </w:rPr>
        <w:t>muuttui 1.1.2021 alkaen seuraavasti:</w:t>
      </w:r>
      <w:r>
        <w:rPr>
          <w:rFonts w:ascii="Verdana" w:hAnsi="Verdana"/>
        </w:rPr>
        <w:t xml:space="preserve"> aikaisempi a</w:t>
      </w:r>
      <w:r w:rsidRPr="00563AA5">
        <w:rPr>
          <w:rFonts w:ascii="Verdana" w:hAnsi="Verdana"/>
        </w:rPr>
        <w:t>utoveron palautus (51 §) muuttu</w:t>
      </w:r>
      <w:r>
        <w:rPr>
          <w:rFonts w:ascii="Verdana" w:hAnsi="Verdana"/>
        </w:rPr>
        <w:t>i</w:t>
      </w:r>
      <w:r w:rsidRPr="00563AA5">
        <w:rPr>
          <w:rFonts w:ascii="Verdana" w:hAnsi="Verdana"/>
        </w:rPr>
        <w:t xml:space="preserve"> vamman perusteella tehtäväksi palautukseksi</w:t>
      </w:r>
      <w:r>
        <w:rPr>
          <w:rFonts w:ascii="Verdana" w:hAnsi="Verdana"/>
        </w:rPr>
        <w:t xml:space="preserve"> ja a</w:t>
      </w:r>
      <w:r w:rsidRPr="00563AA5">
        <w:rPr>
          <w:rFonts w:ascii="Verdana" w:hAnsi="Verdana"/>
        </w:rPr>
        <w:t>utoveron huojennus (50 §) muuttu</w:t>
      </w:r>
      <w:r>
        <w:rPr>
          <w:rFonts w:ascii="Verdana" w:hAnsi="Verdana"/>
        </w:rPr>
        <w:t>i</w:t>
      </w:r>
      <w:r w:rsidRPr="00563AA5">
        <w:rPr>
          <w:rFonts w:ascii="Verdana" w:hAnsi="Verdana"/>
        </w:rPr>
        <w:t xml:space="preserve"> erityisestä syystä myönnettäväksi palautukseksi.</w:t>
      </w:r>
      <w:r>
        <w:rPr>
          <w:rFonts w:ascii="Verdana" w:hAnsi="Verdana"/>
        </w:rPr>
        <w:t xml:space="preserve"> </w:t>
      </w:r>
      <w:r w:rsidRPr="00563AA5">
        <w:rPr>
          <w:rFonts w:ascii="Verdana" w:hAnsi="Verdana"/>
        </w:rPr>
        <w:t xml:space="preserve">Nämä molemmat autoveroa koskevat perusteet </w:t>
      </w:r>
      <w:r>
        <w:rPr>
          <w:rFonts w:ascii="Verdana" w:hAnsi="Verdana"/>
        </w:rPr>
        <w:t>on sisälletty</w:t>
      </w:r>
      <w:r w:rsidRPr="00563AA5">
        <w:rPr>
          <w:rFonts w:ascii="Verdana" w:hAnsi="Verdana"/>
        </w:rPr>
        <w:t xml:space="preserve"> autoverolain 26 §:</w:t>
      </w:r>
      <w:proofErr w:type="spellStart"/>
      <w:r w:rsidRPr="00563AA5">
        <w:rPr>
          <w:rFonts w:ascii="Verdana" w:hAnsi="Verdana"/>
        </w:rPr>
        <w:t>ään</w:t>
      </w:r>
      <w:proofErr w:type="spellEnd"/>
      <w:r w:rsidRPr="00563AA5">
        <w:rPr>
          <w:rFonts w:ascii="Verdana" w:hAnsi="Verdana"/>
        </w:rPr>
        <w:t>.</w:t>
      </w:r>
    </w:p>
    <w:bookmarkEnd w:id="4"/>
    <w:p w14:paraId="3FC9BEFD" w14:textId="77777777" w:rsidR="00563AA5" w:rsidRPr="00186C85" w:rsidRDefault="00563AA5" w:rsidP="00186C85">
      <w:pPr>
        <w:overflowPunct w:val="0"/>
        <w:autoSpaceDE w:val="0"/>
        <w:autoSpaceDN w:val="0"/>
        <w:adjustRightInd w:val="0"/>
        <w:textAlignment w:val="baseline"/>
        <w:rPr>
          <w:rFonts w:ascii="Verdana" w:hAnsi="Verdana"/>
        </w:rPr>
      </w:pPr>
    </w:p>
    <w:p w14:paraId="44FAAF0A" w14:textId="77777777" w:rsidR="00186C85" w:rsidRPr="00186C85" w:rsidRDefault="00186C85" w:rsidP="00186C85">
      <w:pPr>
        <w:overflowPunct w:val="0"/>
        <w:autoSpaceDE w:val="0"/>
        <w:autoSpaceDN w:val="0"/>
        <w:adjustRightInd w:val="0"/>
        <w:textAlignment w:val="baseline"/>
        <w:rPr>
          <w:rFonts w:ascii="Verdana" w:hAnsi="Verdana"/>
        </w:rPr>
      </w:pPr>
      <w:r w:rsidRPr="00186C85">
        <w:rPr>
          <w:rFonts w:ascii="Verdana" w:hAnsi="Verdana"/>
        </w:rPr>
        <w:lastRenderedPageBreak/>
        <w:t xml:space="preserve">Autoverolain 26 §:n mukaan vammaiselle henkilölle voidaan </w:t>
      </w:r>
      <w:r w:rsidRPr="00975E4E">
        <w:rPr>
          <w:rFonts w:ascii="Verdana" w:hAnsi="Verdana"/>
          <w:b/>
          <w:bCs/>
        </w:rPr>
        <w:t>vamman perusteella</w:t>
      </w:r>
      <w:r w:rsidRPr="00186C85">
        <w:rPr>
          <w:rFonts w:ascii="Verdana" w:hAnsi="Verdana"/>
        </w:rPr>
        <w:t xml:space="preserve"> myöntää palautusta ensimmäistä kertaa rekisteröitävän auton hintaan sisältyvästä autoverosta seuraavin edellytyksin: </w:t>
      </w:r>
    </w:p>
    <w:p w14:paraId="6019E01B" w14:textId="77777777" w:rsidR="00186C85" w:rsidRPr="00186C85" w:rsidRDefault="00186C85" w:rsidP="00186C85">
      <w:pPr>
        <w:overflowPunct w:val="0"/>
        <w:autoSpaceDE w:val="0"/>
        <w:autoSpaceDN w:val="0"/>
        <w:adjustRightInd w:val="0"/>
        <w:textAlignment w:val="baseline"/>
        <w:rPr>
          <w:rFonts w:ascii="Verdana" w:hAnsi="Verdana"/>
        </w:rPr>
      </w:pPr>
    </w:p>
    <w:p w14:paraId="5BB764F7" w14:textId="137996F6" w:rsidR="00186C85" w:rsidRPr="00186C85" w:rsidRDefault="00186C85" w:rsidP="00186C85">
      <w:pPr>
        <w:pStyle w:val="Luettelokappale"/>
        <w:numPr>
          <w:ilvl w:val="0"/>
          <w:numId w:val="32"/>
        </w:numPr>
        <w:overflowPunct w:val="0"/>
        <w:autoSpaceDE w:val="0"/>
        <w:autoSpaceDN w:val="0"/>
        <w:adjustRightInd w:val="0"/>
        <w:textAlignment w:val="baseline"/>
        <w:rPr>
          <w:rFonts w:ascii="Verdana" w:hAnsi="Verdana"/>
        </w:rPr>
      </w:pPr>
      <w:r w:rsidRPr="00186C85">
        <w:rPr>
          <w:rFonts w:ascii="Verdana" w:hAnsi="Verdana"/>
        </w:rPr>
        <w:t>Henkilön liikunta- tai näkövammasta aiheutuva pysyvä haitta-aste on vähintään 80 % ja auto tulee henkilökohtaiseen käyttöön.</w:t>
      </w:r>
    </w:p>
    <w:p w14:paraId="25A94CEC" w14:textId="77777777" w:rsidR="00186C85" w:rsidRPr="00186C85" w:rsidRDefault="00186C85" w:rsidP="00186C85">
      <w:pPr>
        <w:overflowPunct w:val="0"/>
        <w:autoSpaceDE w:val="0"/>
        <w:autoSpaceDN w:val="0"/>
        <w:adjustRightInd w:val="0"/>
        <w:textAlignment w:val="baseline"/>
        <w:rPr>
          <w:rFonts w:ascii="Verdana" w:hAnsi="Verdana"/>
        </w:rPr>
      </w:pPr>
    </w:p>
    <w:p w14:paraId="28599D9D" w14:textId="412248E5" w:rsidR="00186C85" w:rsidRPr="00186C85" w:rsidRDefault="00186C85" w:rsidP="00186C85">
      <w:pPr>
        <w:pStyle w:val="Luettelokappale"/>
        <w:numPr>
          <w:ilvl w:val="0"/>
          <w:numId w:val="32"/>
        </w:numPr>
        <w:overflowPunct w:val="0"/>
        <w:autoSpaceDE w:val="0"/>
        <w:autoSpaceDN w:val="0"/>
        <w:adjustRightInd w:val="0"/>
        <w:textAlignment w:val="baseline"/>
        <w:rPr>
          <w:rFonts w:ascii="Verdana" w:hAnsi="Verdana"/>
        </w:rPr>
      </w:pPr>
      <w:r w:rsidRPr="00186C85">
        <w:rPr>
          <w:rFonts w:ascii="Verdana" w:hAnsi="Verdana"/>
        </w:rPr>
        <w:t>Henkilön invaliditeetista aiheutuva pysyvä haitta-aste on vähintään 60 %, ja ajoneuvon hankinta on olennaisen tarpeellinen työn tai ammattiin valmistumista varten tapahtuvan opiskelun vuoksi.</w:t>
      </w:r>
      <w:r>
        <w:rPr>
          <w:rFonts w:ascii="Verdana" w:hAnsi="Verdana"/>
        </w:rPr>
        <w:br/>
      </w:r>
      <w:r>
        <w:rPr>
          <w:rFonts w:ascii="Verdana" w:hAnsi="Verdana"/>
        </w:rPr>
        <w:br/>
      </w:r>
      <w:r w:rsidRPr="00186C85">
        <w:rPr>
          <w:rFonts w:ascii="Verdana" w:hAnsi="Verdana"/>
        </w:rPr>
        <w:t>Palautettavan veron määrä on näissä tapauksissa enintään 3 770 euroa. Mikäli henkilö tarvitsee automaattivaihteisen auton 4 980 euroa.</w:t>
      </w:r>
    </w:p>
    <w:p w14:paraId="11005652" w14:textId="77777777" w:rsidR="00186C85" w:rsidRPr="00186C85" w:rsidRDefault="00186C85" w:rsidP="00186C85">
      <w:pPr>
        <w:overflowPunct w:val="0"/>
        <w:autoSpaceDE w:val="0"/>
        <w:autoSpaceDN w:val="0"/>
        <w:adjustRightInd w:val="0"/>
        <w:textAlignment w:val="baseline"/>
        <w:rPr>
          <w:rFonts w:ascii="Verdana" w:hAnsi="Verdana"/>
        </w:rPr>
      </w:pPr>
    </w:p>
    <w:p w14:paraId="54FC49CD" w14:textId="1387D0BD" w:rsidR="00186C85" w:rsidRPr="00186C85" w:rsidRDefault="00186C85" w:rsidP="00186C85">
      <w:pPr>
        <w:pStyle w:val="Luettelokappale"/>
        <w:numPr>
          <w:ilvl w:val="0"/>
          <w:numId w:val="32"/>
        </w:numPr>
        <w:overflowPunct w:val="0"/>
        <w:autoSpaceDE w:val="0"/>
        <w:autoSpaceDN w:val="0"/>
        <w:adjustRightInd w:val="0"/>
        <w:textAlignment w:val="baseline"/>
        <w:rPr>
          <w:rFonts w:ascii="Verdana" w:hAnsi="Verdana"/>
        </w:rPr>
      </w:pPr>
      <w:r w:rsidRPr="00186C85">
        <w:rPr>
          <w:rFonts w:ascii="Verdana" w:hAnsi="Verdana"/>
        </w:rPr>
        <w:t>Henkilön liikuntakyky alaraajojen puuttumisen tai toiminnan vajavuuden vuoksi on siten alentunut, että pysyvä haitta-aste on vähintään 40 % ja auto on olennaisen tarpeellinen työn tai ammattiin valmistumista varten tapahtuvan opiskelun vuoksi. Tällöin autoverosta palautetaan 60 %, kuitenkin enintään 2 460 euroa.</w:t>
      </w:r>
    </w:p>
    <w:p w14:paraId="6DA81849" w14:textId="77777777" w:rsidR="00186C85" w:rsidRPr="00186C85" w:rsidRDefault="00186C85" w:rsidP="00186C85">
      <w:pPr>
        <w:overflowPunct w:val="0"/>
        <w:autoSpaceDE w:val="0"/>
        <w:autoSpaceDN w:val="0"/>
        <w:adjustRightInd w:val="0"/>
        <w:textAlignment w:val="baseline"/>
        <w:rPr>
          <w:rFonts w:ascii="Verdana" w:hAnsi="Verdana"/>
        </w:rPr>
      </w:pPr>
    </w:p>
    <w:p w14:paraId="64B8880D" w14:textId="77777777" w:rsidR="00186C85" w:rsidRPr="00186C85" w:rsidRDefault="00186C85" w:rsidP="00186C85">
      <w:pPr>
        <w:overflowPunct w:val="0"/>
        <w:autoSpaceDE w:val="0"/>
        <w:autoSpaceDN w:val="0"/>
        <w:adjustRightInd w:val="0"/>
        <w:textAlignment w:val="baseline"/>
        <w:rPr>
          <w:rFonts w:ascii="Verdana" w:hAnsi="Verdana"/>
        </w:rPr>
      </w:pPr>
    </w:p>
    <w:p w14:paraId="16484B58" w14:textId="32F1761F" w:rsidR="00186C85" w:rsidRDefault="00186C85" w:rsidP="00186C85">
      <w:pPr>
        <w:overflowPunct w:val="0"/>
        <w:autoSpaceDE w:val="0"/>
        <w:autoSpaceDN w:val="0"/>
        <w:adjustRightInd w:val="0"/>
        <w:textAlignment w:val="baseline"/>
        <w:rPr>
          <w:rFonts w:ascii="Verdana" w:hAnsi="Verdana"/>
        </w:rPr>
      </w:pPr>
      <w:r w:rsidRPr="00186C85">
        <w:rPr>
          <w:rFonts w:ascii="Verdana" w:hAnsi="Verdana"/>
        </w:rPr>
        <w:t xml:space="preserve">Jos </w:t>
      </w:r>
      <w:r w:rsidR="00EF5CB5">
        <w:rPr>
          <w:rFonts w:ascii="Verdana" w:hAnsi="Verdana"/>
        </w:rPr>
        <w:t xml:space="preserve">hakija ei </w:t>
      </w:r>
      <w:r w:rsidRPr="00186C85">
        <w:rPr>
          <w:rFonts w:ascii="Verdana" w:hAnsi="Verdana"/>
        </w:rPr>
        <w:t>täytä kaikkia autoveron palautuksen ehtoja, voi</w:t>
      </w:r>
      <w:r w:rsidR="00EF5CB5">
        <w:rPr>
          <w:rFonts w:ascii="Verdana" w:hAnsi="Verdana"/>
        </w:rPr>
        <w:t>daan</w:t>
      </w:r>
      <w:r w:rsidRPr="00186C85">
        <w:rPr>
          <w:rFonts w:ascii="Verdana" w:hAnsi="Verdana"/>
        </w:rPr>
        <w:t xml:space="preserve"> hakea </w:t>
      </w:r>
      <w:r w:rsidRPr="00EF5CB5">
        <w:rPr>
          <w:rFonts w:ascii="Verdana" w:hAnsi="Verdana"/>
          <w:b/>
          <w:bCs/>
        </w:rPr>
        <w:t>harkinnanvaraista palautusta</w:t>
      </w:r>
      <w:r w:rsidRPr="00186C85">
        <w:rPr>
          <w:rFonts w:ascii="Verdana" w:hAnsi="Verdana"/>
        </w:rPr>
        <w:t xml:space="preserve"> (aikaisempi autoveron huojennus). Palautus voidaan joissakin tilanteissa myöntää myös auton omistajalle toisen henkilön vamman perusteella.</w:t>
      </w:r>
    </w:p>
    <w:p w14:paraId="77A6C93A" w14:textId="77777777" w:rsidR="00EF5CB5" w:rsidRPr="00186C85" w:rsidRDefault="00EF5CB5" w:rsidP="00186C85">
      <w:pPr>
        <w:overflowPunct w:val="0"/>
        <w:autoSpaceDE w:val="0"/>
        <w:autoSpaceDN w:val="0"/>
        <w:adjustRightInd w:val="0"/>
        <w:textAlignment w:val="baseline"/>
        <w:rPr>
          <w:rFonts w:ascii="Verdana" w:hAnsi="Verdana"/>
        </w:rPr>
      </w:pPr>
    </w:p>
    <w:p w14:paraId="6E7F22AB" w14:textId="77777777" w:rsidR="00186C85" w:rsidRPr="00186C85" w:rsidRDefault="00186C85" w:rsidP="00186C85">
      <w:pPr>
        <w:overflowPunct w:val="0"/>
        <w:autoSpaceDE w:val="0"/>
        <w:autoSpaceDN w:val="0"/>
        <w:adjustRightInd w:val="0"/>
        <w:textAlignment w:val="baseline"/>
        <w:rPr>
          <w:rFonts w:ascii="Verdana" w:hAnsi="Verdana"/>
        </w:rPr>
      </w:pPr>
      <w:r w:rsidRPr="00186C85">
        <w:rPr>
          <w:rFonts w:ascii="Verdana" w:hAnsi="Verdana"/>
        </w:rPr>
        <w:t>Palautus voidaan myöntää, jos sitä pidetään painavista syistä kohtuullisena. Harkinnassa otetaan huomioon esimerkiksi</w:t>
      </w:r>
    </w:p>
    <w:p w14:paraId="757046D6" w14:textId="77777777" w:rsidR="00186C85" w:rsidRDefault="00186C85" w:rsidP="00186C85">
      <w:pPr>
        <w:pStyle w:val="Luettelokappale"/>
        <w:numPr>
          <w:ilvl w:val="0"/>
          <w:numId w:val="34"/>
        </w:numPr>
        <w:overflowPunct w:val="0"/>
        <w:autoSpaceDE w:val="0"/>
        <w:autoSpaceDN w:val="0"/>
        <w:adjustRightInd w:val="0"/>
        <w:textAlignment w:val="baseline"/>
        <w:rPr>
          <w:rFonts w:ascii="Verdana" w:hAnsi="Verdana"/>
        </w:rPr>
      </w:pPr>
      <w:r w:rsidRPr="00186C85">
        <w:rPr>
          <w:rFonts w:ascii="Verdana" w:hAnsi="Verdana"/>
        </w:rPr>
        <w:t>oman tai perheenjäsenen vamman tai sairauden laatu ja sen vaikutus liikkumiseen</w:t>
      </w:r>
    </w:p>
    <w:p w14:paraId="3E71CA69" w14:textId="77777777" w:rsidR="00EF5CB5" w:rsidRDefault="00186C85" w:rsidP="00186C85">
      <w:pPr>
        <w:pStyle w:val="Luettelokappale"/>
        <w:numPr>
          <w:ilvl w:val="0"/>
          <w:numId w:val="34"/>
        </w:numPr>
        <w:overflowPunct w:val="0"/>
        <w:autoSpaceDE w:val="0"/>
        <w:autoSpaceDN w:val="0"/>
        <w:adjustRightInd w:val="0"/>
        <w:textAlignment w:val="baseline"/>
        <w:rPr>
          <w:rFonts w:ascii="Verdana" w:hAnsi="Verdana"/>
        </w:rPr>
      </w:pPr>
      <w:r w:rsidRPr="00186C85">
        <w:rPr>
          <w:rFonts w:ascii="Verdana" w:hAnsi="Verdana"/>
        </w:rPr>
        <w:t>auton tarpeellisuus</w:t>
      </w:r>
    </w:p>
    <w:p w14:paraId="176FC84F" w14:textId="0472AD5F" w:rsidR="00186C85" w:rsidRPr="00EF5CB5" w:rsidRDefault="00186C85" w:rsidP="00186C85">
      <w:pPr>
        <w:pStyle w:val="Luettelokappale"/>
        <w:numPr>
          <w:ilvl w:val="0"/>
          <w:numId w:val="34"/>
        </w:numPr>
        <w:overflowPunct w:val="0"/>
        <w:autoSpaceDE w:val="0"/>
        <w:autoSpaceDN w:val="0"/>
        <w:adjustRightInd w:val="0"/>
        <w:textAlignment w:val="baseline"/>
        <w:rPr>
          <w:rFonts w:ascii="Verdana" w:hAnsi="Verdana"/>
        </w:rPr>
      </w:pPr>
      <w:r w:rsidRPr="00EF5CB5">
        <w:rPr>
          <w:rFonts w:ascii="Verdana" w:hAnsi="Verdana"/>
        </w:rPr>
        <w:t>perheen taloudellinen tilanne</w:t>
      </w:r>
    </w:p>
    <w:p w14:paraId="36643BC4" w14:textId="77777777" w:rsidR="00186C85" w:rsidRPr="00186C85" w:rsidRDefault="00186C85" w:rsidP="00186C85">
      <w:pPr>
        <w:overflowPunct w:val="0"/>
        <w:autoSpaceDE w:val="0"/>
        <w:autoSpaceDN w:val="0"/>
        <w:adjustRightInd w:val="0"/>
        <w:textAlignment w:val="baseline"/>
        <w:rPr>
          <w:rFonts w:ascii="Verdana" w:hAnsi="Verdana"/>
        </w:rPr>
      </w:pPr>
    </w:p>
    <w:p w14:paraId="3E55A977" w14:textId="77777777" w:rsidR="00186C85" w:rsidRPr="00186C85" w:rsidRDefault="00186C85" w:rsidP="00186C85">
      <w:pPr>
        <w:overflowPunct w:val="0"/>
        <w:autoSpaceDE w:val="0"/>
        <w:autoSpaceDN w:val="0"/>
        <w:adjustRightInd w:val="0"/>
        <w:textAlignment w:val="baseline"/>
        <w:rPr>
          <w:rFonts w:ascii="Verdana" w:hAnsi="Verdana"/>
        </w:rPr>
      </w:pPr>
      <w:r w:rsidRPr="00186C85">
        <w:rPr>
          <w:rFonts w:ascii="Verdana" w:hAnsi="Verdana"/>
        </w:rPr>
        <w:t xml:space="preserve">Hakuprosessi vamman perusteella tai erityisestä syystä haettavalle autoveron palautukselle on kaksiosainen. Ensin pitää hakea päätös oikeudesta autoveron palautukseen. Jos päätös on myönteinen, hakija voi jättää erillisen hakemuksen autoveron palautuksesta. Palautusta on haettava kuuden kuukauden kuluessa auton rekisteröintipäivästä. Päätöstä autoveron palauttamisesta voi hakea myös ennen kuin auto on rekisteröity invalidin nimiin. Sitä voi hakea myös jo ennen auton hankkimista. </w:t>
      </w:r>
    </w:p>
    <w:p w14:paraId="77531D35" w14:textId="77777777" w:rsidR="00186C85" w:rsidRPr="00186C85" w:rsidRDefault="00186C85" w:rsidP="00186C85">
      <w:pPr>
        <w:overflowPunct w:val="0"/>
        <w:autoSpaceDE w:val="0"/>
        <w:autoSpaceDN w:val="0"/>
        <w:adjustRightInd w:val="0"/>
        <w:textAlignment w:val="baseline"/>
        <w:rPr>
          <w:rFonts w:ascii="Verdana" w:hAnsi="Verdana"/>
        </w:rPr>
      </w:pPr>
    </w:p>
    <w:p w14:paraId="4A94786F" w14:textId="1F54243D" w:rsidR="00186C85" w:rsidRPr="00186C85" w:rsidRDefault="00186C85" w:rsidP="00186C85">
      <w:pPr>
        <w:overflowPunct w:val="0"/>
        <w:autoSpaceDE w:val="0"/>
        <w:autoSpaceDN w:val="0"/>
        <w:adjustRightInd w:val="0"/>
        <w:textAlignment w:val="baseline"/>
        <w:rPr>
          <w:rFonts w:ascii="Verdana" w:hAnsi="Verdana"/>
        </w:rPr>
      </w:pPr>
      <w:r w:rsidRPr="00186C85">
        <w:rPr>
          <w:rFonts w:ascii="Verdana" w:hAnsi="Verdana"/>
        </w:rPr>
        <w:t>Autoveronpalautushakemuksen voi tehdä sähköisesti Omaverossa, josta kautta lisätään myös hakemuksen liitteet. Hakemuksen liitteet ovat osittain erilaiset riippuen siitä haetaanko palautusta vamman vai erityisen syyn perusteella. Vaihtoehtoisesti voi täyttää paperihakemuksen (</w:t>
      </w:r>
      <w:hyperlink r:id="rId33" w:history="1">
        <w:r w:rsidRPr="00EF5CB5">
          <w:rPr>
            <w:rStyle w:val="Hyperlinkki"/>
            <w:rFonts w:ascii="Verdana" w:hAnsi="Verdana"/>
          </w:rPr>
          <w:t>verohallinnon lomake 12171</w:t>
        </w:r>
      </w:hyperlink>
      <w:r w:rsidRPr="00186C85">
        <w:rPr>
          <w:rFonts w:ascii="Verdana" w:hAnsi="Verdana"/>
        </w:rPr>
        <w:t>) joka lähetetään osoitteeseen:</w:t>
      </w:r>
    </w:p>
    <w:p w14:paraId="3CDD0FAB" w14:textId="77777777" w:rsidR="00186C85" w:rsidRPr="00186C85" w:rsidRDefault="00186C85" w:rsidP="00186C85">
      <w:pPr>
        <w:overflowPunct w:val="0"/>
        <w:autoSpaceDE w:val="0"/>
        <w:autoSpaceDN w:val="0"/>
        <w:adjustRightInd w:val="0"/>
        <w:textAlignment w:val="baseline"/>
        <w:rPr>
          <w:rFonts w:ascii="Verdana" w:hAnsi="Verdana"/>
        </w:rPr>
      </w:pPr>
    </w:p>
    <w:p w14:paraId="15B91024" w14:textId="68A095BD" w:rsidR="00BE166C" w:rsidRDefault="00186C85" w:rsidP="00186C85">
      <w:pPr>
        <w:overflowPunct w:val="0"/>
        <w:autoSpaceDE w:val="0"/>
        <w:autoSpaceDN w:val="0"/>
        <w:adjustRightInd w:val="0"/>
        <w:textAlignment w:val="baseline"/>
        <w:rPr>
          <w:rFonts w:ascii="Verdana" w:hAnsi="Verdana"/>
        </w:rPr>
      </w:pPr>
      <w:r w:rsidRPr="00186C85">
        <w:rPr>
          <w:rFonts w:ascii="Verdana" w:hAnsi="Verdana"/>
        </w:rPr>
        <w:t>Verohallinto/Autoverotus</w:t>
      </w:r>
      <w:r w:rsidR="00563AA5">
        <w:rPr>
          <w:rFonts w:ascii="Verdana" w:hAnsi="Verdana"/>
        </w:rPr>
        <w:t xml:space="preserve">, </w:t>
      </w:r>
      <w:r w:rsidRPr="00186C85">
        <w:rPr>
          <w:rFonts w:ascii="Verdana" w:hAnsi="Verdana"/>
        </w:rPr>
        <w:t>PL 20</w:t>
      </w:r>
      <w:r w:rsidR="00563AA5">
        <w:rPr>
          <w:rFonts w:ascii="Verdana" w:hAnsi="Verdana"/>
        </w:rPr>
        <w:t xml:space="preserve">, </w:t>
      </w:r>
      <w:r w:rsidRPr="00186C85">
        <w:rPr>
          <w:rFonts w:ascii="Verdana" w:hAnsi="Verdana"/>
        </w:rPr>
        <w:t>00052 VERO</w:t>
      </w:r>
    </w:p>
    <w:p w14:paraId="4EA8CFCD" w14:textId="77777777" w:rsidR="00563AA5" w:rsidRDefault="00563AA5" w:rsidP="00563AA5">
      <w:pPr>
        <w:overflowPunct w:val="0"/>
        <w:autoSpaceDE w:val="0"/>
        <w:autoSpaceDN w:val="0"/>
        <w:adjustRightInd w:val="0"/>
        <w:textAlignment w:val="baseline"/>
        <w:rPr>
          <w:rFonts w:ascii="Verdana" w:hAnsi="Verdana"/>
        </w:rPr>
      </w:pPr>
    </w:p>
    <w:p w14:paraId="739D6B18" w14:textId="45AA0F36" w:rsidR="00563AA5" w:rsidRDefault="0034588E" w:rsidP="00563AA5">
      <w:pPr>
        <w:overflowPunct w:val="0"/>
        <w:autoSpaceDE w:val="0"/>
        <w:autoSpaceDN w:val="0"/>
        <w:adjustRightInd w:val="0"/>
        <w:textAlignment w:val="baseline"/>
        <w:rPr>
          <w:rFonts w:ascii="Verdana" w:hAnsi="Verdana"/>
        </w:rPr>
      </w:pPr>
      <w:r>
        <w:rPr>
          <w:rFonts w:ascii="Verdana" w:hAnsi="Verdana"/>
        </w:rPr>
        <w:t>P</w:t>
      </w:r>
      <w:r w:rsidR="00563AA5" w:rsidRPr="00563AA5">
        <w:rPr>
          <w:rFonts w:ascii="Verdana" w:hAnsi="Verdana"/>
        </w:rPr>
        <w:t>äätökseen tyytymätön voi hakea oikaisua päätöksen tehneeltä viranomaiselta. Veron määräämistä tai palauttamista koskeviin päätöksiin on haettava ensin muutosta oikaisuvaatimuksella.</w:t>
      </w:r>
    </w:p>
    <w:p w14:paraId="25F7B8A8" w14:textId="77777777" w:rsidR="00EF5CB5" w:rsidRDefault="00EF5CB5" w:rsidP="00186C85">
      <w:pPr>
        <w:overflowPunct w:val="0"/>
        <w:autoSpaceDE w:val="0"/>
        <w:autoSpaceDN w:val="0"/>
        <w:adjustRightInd w:val="0"/>
        <w:textAlignment w:val="baseline"/>
        <w:rPr>
          <w:rFonts w:ascii="Verdana" w:hAnsi="Verdana"/>
        </w:rPr>
      </w:pPr>
    </w:p>
    <w:p w14:paraId="705F2484" w14:textId="1107D80F" w:rsidR="00EF5CB5" w:rsidRPr="00EF5CB5" w:rsidRDefault="00EF5CB5" w:rsidP="00EF5CB5">
      <w:pPr>
        <w:overflowPunct w:val="0"/>
        <w:autoSpaceDE w:val="0"/>
        <w:autoSpaceDN w:val="0"/>
        <w:adjustRightInd w:val="0"/>
        <w:textAlignment w:val="baseline"/>
        <w:rPr>
          <w:rFonts w:ascii="Verdana" w:hAnsi="Verdana"/>
          <w:b/>
          <w:bCs/>
        </w:rPr>
      </w:pPr>
      <w:r w:rsidRPr="00EF5CB5">
        <w:rPr>
          <w:rFonts w:ascii="Verdana" w:hAnsi="Verdana"/>
          <w:b/>
          <w:bCs/>
        </w:rPr>
        <w:t>Vapautus ajoneuvoveron perusverosta</w:t>
      </w:r>
    </w:p>
    <w:p w14:paraId="0D08DDF5" w14:textId="77777777" w:rsidR="00EF5CB5" w:rsidRPr="00EF5CB5" w:rsidRDefault="00EF5CB5" w:rsidP="00EF5CB5">
      <w:pPr>
        <w:overflowPunct w:val="0"/>
        <w:autoSpaceDE w:val="0"/>
        <w:autoSpaceDN w:val="0"/>
        <w:adjustRightInd w:val="0"/>
        <w:textAlignment w:val="baseline"/>
        <w:rPr>
          <w:rFonts w:ascii="Verdana" w:hAnsi="Verdana"/>
        </w:rPr>
      </w:pPr>
    </w:p>
    <w:p w14:paraId="05F02EB5" w14:textId="108486ED" w:rsidR="00EF5CB5" w:rsidRDefault="00EF5CB5" w:rsidP="00EF5CB5">
      <w:pPr>
        <w:overflowPunct w:val="0"/>
        <w:autoSpaceDE w:val="0"/>
        <w:autoSpaceDN w:val="0"/>
        <w:adjustRightInd w:val="0"/>
        <w:textAlignment w:val="baseline"/>
        <w:rPr>
          <w:rFonts w:ascii="Verdana" w:hAnsi="Verdana"/>
        </w:rPr>
      </w:pPr>
      <w:r w:rsidRPr="00EF5CB5">
        <w:rPr>
          <w:rFonts w:ascii="Verdana" w:hAnsi="Verdana"/>
        </w:rPr>
        <w:t>Vapautus myönnetään henkilölle, jolle on vammaisuuden perusteella myönnetty autoverolain 26 §:n mukainen autoveronpalautus vamman tai erityisen syyn perusteella tai tieliikennelain 28 b §:n tarkoittama vammaisen pysäköintilupa.</w:t>
      </w:r>
      <w:r w:rsidR="000F749C">
        <w:rPr>
          <w:rFonts w:ascii="Verdana" w:hAnsi="Verdana"/>
        </w:rPr>
        <w:t xml:space="preserve"> Hakemuksen voi tehdä </w:t>
      </w:r>
      <w:hyperlink r:id="rId34" w:history="1">
        <w:r w:rsidR="000F749C" w:rsidRPr="000F749C">
          <w:rPr>
            <w:rStyle w:val="Hyperlinkki"/>
            <w:rFonts w:ascii="Verdana" w:hAnsi="Verdana"/>
          </w:rPr>
          <w:t>Traficomin sähköisessä palvelussa</w:t>
        </w:r>
      </w:hyperlink>
      <w:r w:rsidR="000F749C">
        <w:rPr>
          <w:rFonts w:ascii="Verdana" w:hAnsi="Verdana"/>
        </w:rPr>
        <w:t xml:space="preserve">. </w:t>
      </w:r>
      <w:r w:rsidRPr="00EF5CB5">
        <w:rPr>
          <w:rFonts w:ascii="Verdana" w:hAnsi="Verdana"/>
        </w:rPr>
        <w:t>Erillistä hakemusta ei tarvita, mikäli henkilöllä on ajoneuvorekisterissä merkintä autoveronpalautuksesta.</w:t>
      </w:r>
    </w:p>
    <w:p w14:paraId="4738DF82" w14:textId="6BE34B8D" w:rsidR="000F749C" w:rsidRDefault="000F749C" w:rsidP="00EF5CB5">
      <w:pPr>
        <w:overflowPunct w:val="0"/>
        <w:autoSpaceDE w:val="0"/>
        <w:autoSpaceDN w:val="0"/>
        <w:adjustRightInd w:val="0"/>
        <w:textAlignment w:val="baseline"/>
        <w:rPr>
          <w:rFonts w:ascii="Verdana" w:hAnsi="Verdana"/>
        </w:rPr>
      </w:pPr>
    </w:p>
    <w:p w14:paraId="09D64B73" w14:textId="085FE94F" w:rsidR="000F749C" w:rsidRDefault="000F749C" w:rsidP="000F749C">
      <w:pPr>
        <w:overflowPunct w:val="0"/>
        <w:autoSpaceDE w:val="0"/>
        <w:autoSpaceDN w:val="0"/>
        <w:adjustRightInd w:val="0"/>
        <w:textAlignment w:val="baseline"/>
        <w:rPr>
          <w:rFonts w:ascii="Verdana" w:hAnsi="Verdana"/>
        </w:rPr>
      </w:pPr>
      <w:r w:rsidRPr="000F749C">
        <w:rPr>
          <w:rFonts w:ascii="Verdana" w:hAnsi="Verdana"/>
        </w:rPr>
        <w:lastRenderedPageBreak/>
        <w:t xml:space="preserve">Jos </w:t>
      </w:r>
      <w:r>
        <w:rPr>
          <w:rFonts w:ascii="Verdana" w:hAnsi="Verdana"/>
        </w:rPr>
        <w:t xml:space="preserve">hakija ei voi </w:t>
      </w:r>
      <w:r w:rsidRPr="000F749C">
        <w:rPr>
          <w:rFonts w:ascii="Verdana" w:hAnsi="Verdana"/>
        </w:rPr>
        <w:t>käyttää sähköistä asiointia e</w:t>
      </w:r>
      <w:r>
        <w:rPr>
          <w:rFonts w:ascii="Verdana" w:hAnsi="Verdana"/>
        </w:rPr>
        <w:t>ikä</w:t>
      </w:r>
      <w:r w:rsidRPr="000F749C">
        <w:rPr>
          <w:rFonts w:ascii="Verdana" w:hAnsi="Verdana"/>
        </w:rPr>
        <w:t xml:space="preserve"> asioi</w:t>
      </w:r>
      <w:r>
        <w:rPr>
          <w:rFonts w:ascii="Verdana" w:hAnsi="Verdana"/>
        </w:rPr>
        <w:t>da</w:t>
      </w:r>
      <w:r w:rsidRPr="000F749C">
        <w:rPr>
          <w:rFonts w:ascii="Verdana" w:hAnsi="Verdana"/>
        </w:rPr>
        <w:t xml:space="preserve"> Ajovarmassa tai jos pysäköintitunnus on </w:t>
      </w:r>
      <w:r>
        <w:rPr>
          <w:rFonts w:ascii="Verdana" w:hAnsi="Verdana"/>
        </w:rPr>
        <w:t>p</w:t>
      </w:r>
      <w:r w:rsidRPr="000F749C">
        <w:rPr>
          <w:rFonts w:ascii="Verdana" w:hAnsi="Verdana"/>
        </w:rPr>
        <w:t xml:space="preserve">oliisin myöntämä, vapautusta </w:t>
      </w:r>
      <w:r>
        <w:rPr>
          <w:rFonts w:ascii="Verdana" w:hAnsi="Verdana"/>
        </w:rPr>
        <w:t xml:space="preserve">voi hakea </w:t>
      </w:r>
      <w:hyperlink r:id="rId35" w:history="1">
        <w:r w:rsidRPr="00F40E66">
          <w:rPr>
            <w:rStyle w:val="Hyperlinkki"/>
            <w:rFonts w:ascii="Verdana" w:hAnsi="Verdana"/>
          </w:rPr>
          <w:t>Traficomille postitettavalla lomakkeella</w:t>
        </w:r>
      </w:hyperlink>
      <w:r w:rsidRPr="000F749C">
        <w:rPr>
          <w:rFonts w:ascii="Verdana" w:hAnsi="Verdana"/>
        </w:rPr>
        <w:t>.</w:t>
      </w:r>
      <w:r w:rsidR="00F40E66">
        <w:rPr>
          <w:rFonts w:ascii="Verdana" w:hAnsi="Verdana"/>
        </w:rPr>
        <w:t xml:space="preserve"> </w:t>
      </w:r>
      <w:r w:rsidRPr="000F749C">
        <w:rPr>
          <w:rFonts w:ascii="Verdana" w:hAnsi="Verdana"/>
        </w:rPr>
        <w:t>Hakemukseen on liitettävä jäljennös pysäköintitunnuksesta.</w:t>
      </w:r>
      <w:r>
        <w:rPr>
          <w:rFonts w:ascii="Verdana" w:hAnsi="Verdana"/>
        </w:rPr>
        <w:t xml:space="preserve"> </w:t>
      </w:r>
      <w:r w:rsidR="00F40E66">
        <w:rPr>
          <w:rFonts w:ascii="Verdana" w:hAnsi="Verdana"/>
        </w:rPr>
        <w:t>V</w:t>
      </w:r>
      <w:r w:rsidRPr="000F749C">
        <w:rPr>
          <w:rFonts w:ascii="Verdana" w:hAnsi="Verdana"/>
        </w:rPr>
        <w:t xml:space="preserve">apautushakemus </w:t>
      </w:r>
      <w:r w:rsidR="00F40E66">
        <w:rPr>
          <w:rFonts w:ascii="Verdana" w:hAnsi="Verdana"/>
        </w:rPr>
        <w:t xml:space="preserve">postitetaan </w:t>
      </w:r>
      <w:r w:rsidRPr="000F749C">
        <w:rPr>
          <w:rFonts w:ascii="Verdana" w:hAnsi="Verdana"/>
        </w:rPr>
        <w:t>liitteineen osoitteeseen</w:t>
      </w:r>
      <w:r w:rsidR="00F40E66">
        <w:rPr>
          <w:rFonts w:ascii="Verdana" w:hAnsi="Verdana"/>
        </w:rPr>
        <w:t xml:space="preserve">: </w:t>
      </w:r>
      <w:r w:rsidRPr="000F749C">
        <w:rPr>
          <w:rFonts w:ascii="Verdana" w:hAnsi="Verdana"/>
        </w:rPr>
        <w:t>Liikenne- ja viestintävirasto Traficom</w:t>
      </w:r>
      <w:r w:rsidR="00F40E66">
        <w:rPr>
          <w:rFonts w:ascii="Verdana" w:hAnsi="Verdana"/>
        </w:rPr>
        <w:t xml:space="preserve">, </w:t>
      </w:r>
      <w:r w:rsidRPr="000F749C">
        <w:rPr>
          <w:rFonts w:ascii="Verdana" w:hAnsi="Verdana"/>
        </w:rPr>
        <w:t xml:space="preserve">PL 320, 00059 TRAFICOM tai sähköpostitse </w:t>
      </w:r>
      <w:hyperlink r:id="rId36" w:history="1">
        <w:r w:rsidR="00F40E66" w:rsidRPr="004C670F">
          <w:rPr>
            <w:rStyle w:val="Hyperlinkki"/>
            <w:rFonts w:ascii="Verdana" w:hAnsi="Verdana"/>
          </w:rPr>
          <w:t>kirjaamo@traficom.fi</w:t>
        </w:r>
      </w:hyperlink>
      <w:r w:rsidR="00F40E66">
        <w:rPr>
          <w:rFonts w:ascii="Verdana" w:hAnsi="Verdana"/>
        </w:rPr>
        <w:t xml:space="preserve"> .</w:t>
      </w:r>
    </w:p>
    <w:p w14:paraId="32002313" w14:textId="77777777" w:rsidR="00F40E66" w:rsidRDefault="00F40E66" w:rsidP="000F749C">
      <w:pPr>
        <w:overflowPunct w:val="0"/>
        <w:autoSpaceDE w:val="0"/>
        <w:autoSpaceDN w:val="0"/>
        <w:adjustRightInd w:val="0"/>
        <w:textAlignment w:val="baseline"/>
        <w:rPr>
          <w:rFonts w:ascii="Verdana" w:hAnsi="Verdana"/>
        </w:rPr>
      </w:pPr>
    </w:p>
    <w:p w14:paraId="776AC97F" w14:textId="008B3192" w:rsidR="00186C85" w:rsidRPr="00BE166C" w:rsidRDefault="00563AA5" w:rsidP="00186C85">
      <w:pPr>
        <w:overflowPunct w:val="0"/>
        <w:autoSpaceDE w:val="0"/>
        <w:autoSpaceDN w:val="0"/>
        <w:adjustRightInd w:val="0"/>
        <w:textAlignment w:val="baseline"/>
        <w:rPr>
          <w:rFonts w:ascii="Verdana" w:hAnsi="Verdana"/>
        </w:rPr>
      </w:pPr>
      <w:r>
        <w:rPr>
          <w:rFonts w:ascii="Verdana" w:hAnsi="Verdana"/>
        </w:rPr>
        <w:t xml:space="preserve">Invalidiliiton sivuilla on </w:t>
      </w:r>
      <w:hyperlink r:id="rId37" w:history="1">
        <w:r w:rsidRPr="00563AA5">
          <w:rPr>
            <w:rStyle w:val="Hyperlinkki"/>
            <w:rFonts w:ascii="Verdana" w:hAnsi="Verdana"/>
          </w:rPr>
          <w:t>ohjeita autoveron palautuksesta vammaiselle henkilölle</w:t>
        </w:r>
      </w:hyperlink>
      <w:r>
        <w:rPr>
          <w:rFonts w:ascii="Verdana" w:hAnsi="Verdana"/>
        </w:rPr>
        <w:t>.</w:t>
      </w:r>
    </w:p>
    <w:p w14:paraId="3B46D9A3" w14:textId="77777777" w:rsidR="00EF5CB5" w:rsidRDefault="00EF5CB5" w:rsidP="00BE166C">
      <w:pPr>
        <w:overflowPunct w:val="0"/>
        <w:autoSpaceDE w:val="0"/>
        <w:autoSpaceDN w:val="0"/>
        <w:adjustRightInd w:val="0"/>
        <w:textAlignment w:val="baseline"/>
        <w:rPr>
          <w:rFonts w:ascii="Verdana" w:hAnsi="Verdana"/>
          <w:b/>
        </w:rPr>
      </w:pPr>
    </w:p>
    <w:p w14:paraId="77ACF9EF" w14:textId="59602D90" w:rsidR="00BE166C" w:rsidRPr="00EF5CB5" w:rsidRDefault="00EF5CB5" w:rsidP="00BE166C">
      <w:pPr>
        <w:overflowPunct w:val="0"/>
        <w:autoSpaceDE w:val="0"/>
        <w:autoSpaceDN w:val="0"/>
        <w:adjustRightInd w:val="0"/>
        <w:textAlignment w:val="baseline"/>
        <w:rPr>
          <w:rFonts w:ascii="Verdana" w:hAnsi="Verdana"/>
          <w:bCs/>
        </w:rPr>
      </w:pPr>
      <w:r>
        <w:rPr>
          <w:rFonts w:ascii="Verdana" w:hAnsi="Verdana"/>
          <w:bCs/>
        </w:rPr>
        <w:t>LIIKKUMISESTEISEN PYSÄKÖINTITUNNUS</w:t>
      </w:r>
    </w:p>
    <w:p w14:paraId="41FD4341" w14:textId="77777777" w:rsidR="00BE166C" w:rsidRPr="00BE166C" w:rsidRDefault="00BE166C" w:rsidP="00BE166C">
      <w:pPr>
        <w:overflowPunct w:val="0"/>
        <w:autoSpaceDE w:val="0"/>
        <w:autoSpaceDN w:val="0"/>
        <w:adjustRightInd w:val="0"/>
        <w:textAlignment w:val="baseline"/>
        <w:rPr>
          <w:rFonts w:ascii="Verdana" w:hAnsi="Verdana"/>
          <w:b/>
        </w:rPr>
      </w:pPr>
    </w:p>
    <w:p w14:paraId="14752529" w14:textId="50D08078" w:rsidR="00BE166C" w:rsidRDefault="00EC416A" w:rsidP="00BE166C">
      <w:pPr>
        <w:overflowPunct w:val="0"/>
        <w:autoSpaceDE w:val="0"/>
        <w:autoSpaceDN w:val="0"/>
        <w:adjustRightInd w:val="0"/>
        <w:textAlignment w:val="baseline"/>
        <w:rPr>
          <w:rFonts w:ascii="Verdana" w:hAnsi="Verdana"/>
        </w:rPr>
      </w:pPr>
      <w:r w:rsidRPr="00EC416A">
        <w:rPr>
          <w:rFonts w:ascii="Verdana" w:hAnsi="Verdana"/>
        </w:rPr>
        <w:t>Liikkumisesteisen pysäköintitunnus korvasi vammaisen pysäköintiluvan 1.6.2020. Ennen 1.6.2020 myönnetyt vammaisen pysäköintiluvat ovat voimassa normaalisti luvan voimassaolon loppuun asti. Liikkumisesteisen pysäköintitunnus on henkilökohtainen. Tunnusta voidaan käyttää vain siinä ajoneuvossa, jossa luvanhaltija on kuljettajana tai kuljetettavana. Pysäköintitunnus kelpaa kaikissa Euroopan unionin jäsenvaltioissa.</w:t>
      </w:r>
    </w:p>
    <w:p w14:paraId="2640ECF1" w14:textId="77777777" w:rsidR="00EC416A" w:rsidRDefault="00EC416A" w:rsidP="00BE166C">
      <w:pPr>
        <w:overflowPunct w:val="0"/>
        <w:autoSpaceDE w:val="0"/>
        <w:autoSpaceDN w:val="0"/>
        <w:adjustRightInd w:val="0"/>
        <w:textAlignment w:val="baseline"/>
        <w:rPr>
          <w:rFonts w:ascii="Verdana" w:hAnsi="Verdana"/>
        </w:rPr>
      </w:pPr>
    </w:p>
    <w:p w14:paraId="62D4271A" w14:textId="75D5CBB0" w:rsidR="00EC416A" w:rsidRPr="00EC416A" w:rsidRDefault="00EC416A" w:rsidP="00EC416A">
      <w:pPr>
        <w:overflowPunct w:val="0"/>
        <w:autoSpaceDE w:val="0"/>
        <w:autoSpaceDN w:val="0"/>
        <w:adjustRightInd w:val="0"/>
        <w:textAlignment w:val="baseline"/>
        <w:rPr>
          <w:rFonts w:ascii="Verdana" w:hAnsi="Verdana"/>
        </w:rPr>
      </w:pPr>
      <w:r>
        <w:rPr>
          <w:rFonts w:ascii="Verdana" w:hAnsi="Verdana"/>
        </w:rPr>
        <w:t>P</w:t>
      </w:r>
      <w:r w:rsidRPr="00EC416A">
        <w:rPr>
          <w:rFonts w:ascii="Verdana" w:hAnsi="Verdana"/>
        </w:rPr>
        <w:t>ysäköintitunnusta</w:t>
      </w:r>
      <w:r>
        <w:rPr>
          <w:rFonts w:ascii="Verdana" w:hAnsi="Verdana"/>
        </w:rPr>
        <w:t xml:space="preserve"> voi hakea </w:t>
      </w:r>
      <w:hyperlink r:id="rId38" w:history="1">
        <w:r w:rsidRPr="002E5D2C">
          <w:rPr>
            <w:rStyle w:val="Hyperlinkki"/>
            <w:rFonts w:ascii="Verdana" w:hAnsi="Verdana"/>
          </w:rPr>
          <w:t>Traficomin</w:t>
        </w:r>
        <w:r>
          <w:rPr>
            <w:rStyle w:val="Hyperlinkki"/>
            <w:rFonts w:ascii="Verdana" w:hAnsi="Verdana"/>
          </w:rPr>
          <w:t xml:space="preserve"> sähköisestä</w:t>
        </w:r>
        <w:r w:rsidRPr="002E5D2C">
          <w:rPr>
            <w:rStyle w:val="Hyperlinkki"/>
            <w:rFonts w:ascii="Verdana" w:hAnsi="Verdana"/>
          </w:rPr>
          <w:t xml:space="preserve"> palvelusta</w:t>
        </w:r>
      </w:hyperlink>
      <w:r w:rsidRPr="00EC416A">
        <w:rPr>
          <w:rFonts w:ascii="Verdana" w:hAnsi="Verdana"/>
        </w:rPr>
        <w:t xml:space="preserve"> itsell</w:t>
      </w:r>
      <w:r>
        <w:rPr>
          <w:rFonts w:ascii="Verdana" w:hAnsi="Verdana"/>
        </w:rPr>
        <w:t>een</w:t>
      </w:r>
      <w:r w:rsidRPr="00EC416A">
        <w:rPr>
          <w:rFonts w:ascii="Verdana" w:hAnsi="Verdana"/>
        </w:rPr>
        <w:t xml:space="preserve"> tai toiselle henkilölle hänen puolestaan.</w:t>
      </w:r>
    </w:p>
    <w:p w14:paraId="7FECF84B" w14:textId="77777777" w:rsidR="00EC416A" w:rsidRPr="00EC416A" w:rsidRDefault="00EC416A" w:rsidP="00EC416A">
      <w:pPr>
        <w:overflowPunct w:val="0"/>
        <w:autoSpaceDE w:val="0"/>
        <w:autoSpaceDN w:val="0"/>
        <w:adjustRightInd w:val="0"/>
        <w:textAlignment w:val="baseline"/>
        <w:rPr>
          <w:rFonts w:ascii="Verdana" w:hAnsi="Verdana"/>
        </w:rPr>
      </w:pPr>
    </w:p>
    <w:p w14:paraId="475E07B2" w14:textId="3FBD30A0" w:rsidR="00EC416A" w:rsidRDefault="00EC416A" w:rsidP="00EC416A">
      <w:pPr>
        <w:overflowPunct w:val="0"/>
        <w:autoSpaceDE w:val="0"/>
        <w:autoSpaceDN w:val="0"/>
        <w:adjustRightInd w:val="0"/>
        <w:textAlignment w:val="baseline"/>
        <w:rPr>
          <w:rFonts w:ascii="Verdana" w:hAnsi="Verdana"/>
        </w:rPr>
      </w:pPr>
      <w:r w:rsidRPr="00EC416A">
        <w:rPr>
          <w:rFonts w:ascii="Verdana" w:hAnsi="Verdana"/>
        </w:rPr>
        <w:t xml:space="preserve">Liikkumisesteisen pysäköintitunnus myönnetään, jos myöntämisen edellytykset täyttyvät. </w:t>
      </w:r>
      <w:r w:rsidR="000F749C">
        <w:rPr>
          <w:rFonts w:ascii="Verdana" w:hAnsi="Verdana"/>
        </w:rPr>
        <w:t>Traficomin sähköisestä palvelusta voi hakea</w:t>
      </w:r>
      <w:r w:rsidRPr="00EC416A">
        <w:rPr>
          <w:rFonts w:ascii="Verdana" w:hAnsi="Verdana"/>
        </w:rPr>
        <w:t xml:space="preserve"> myös vapautusta ajoneuvoveron perusverosta </w:t>
      </w:r>
      <w:r w:rsidR="000F749C">
        <w:rPr>
          <w:rFonts w:ascii="Verdana" w:hAnsi="Verdana"/>
        </w:rPr>
        <w:t>pysäköinti</w:t>
      </w:r>
      <w:r w:rsidRPr="00EC416A">
        <w:rPr>
          <w:rFonts w:ascii="Verdana" w:hAnsi="Verdana"/>
        </w:rPr>
        <w:t>tunnuksen hakemisen yhteydessä.</w:t>
      </w:r>
    </w:p>
    <w:p w14:paraId="2D6F5725" w14:textId="236EEA07" w:rsidR="00EC416A" w:rsidRDefault="00EC416A" w:rsidP="00BE166C">
      <w:pPr>
        <w:overflowPunct w:val="0"/>
        <w:autoSpaceDE w:val="0"/>
        <w:autoSpaceDN w:val="0"/>
        <w:adjustRightInd w:val="0"/>
        <w:textAlignment w:val="baseline"/>
        <w:rPr>
          <w:rFonts w:ascii="Verdana" w:hAnsi="Verdana"/>
        </w:rPr>
      </w:pPr>
    </w:p>
    <w:p w14:paraId="575D0078" w14:textId="17C51C65" w:rsidR="00EC416A" w:rsidRPr="00EC416A" w:rsidRDefault="00EC416A" w:rsidP="00EC416A">
      <w:pPr>
        <w:overflowPunct w:val="0"/>
        <w:autoSpaceDE w:val="0"/>
        <w:autoSpaceDN w:val="0"/>
        <w:adjustRightInd w:val="0"/>
        <w:textAlignment w:val="baseline"/>
        <w:rPr>
          <w:rFonts w:ascii="Verdana" w:hAnsi="Verdana"/>
        </w:rPr>
      </w:pPr>
      <w:r w:rsidRPr="00EC416A">
        <w:rPr>
          <w:rFonts w:ascii="Verdana" w:hAnsi="Verdana"/>
        </w:rPr>
        <w:t>Uusi tunnus ja aikaisemman luvan uudistaminen maksaa 22 euroa. Nimen muutoksen johdosta sekä kadonneen, anastetun tai tuhoutuneen tunnuksen tilalle haettava tunnus</w:t>
      </w:r>
      <w:r>
        <w:rPr>
          <w:rFonts w:ascii="Verdana" w:hAnsi="Verdana"/>
        </w:rPr>
        <w:t xml:space="preserve"> </w:t>
      </w:r>
      <w:r w:rsidRPr="00EC416A">
        <w:rPr>
          <w:rFonts w:ascii="Verdana" w:hAnsi="Verdana"/>
        </w:rPr>
        <w:t>(kaksoiskappale) maksaa 16 euroa.</w:t>
      </w:r>
    </w:p>
    <w:p w14:paraId="25E7D5BC" w14:textId="77777777" w:rsidR="00EC416A" w:rsidRPr="00EC416A" w:rsidRDefault="00EC416A" w:rsidP="00EC416A">
      <w:pPr>
        <w:overflowPunct w:val="0"/>
        <w:autoSpaceDE w:val="0"/>
        <w:autoSpaceDN w:val="0"/>
        <w:adjustRightInd w:val="0"/>
        <w:textAlignment w:val="baseline"/>
        <w:rPr>
          <w:rFonts w:ascii="Verdana" w:hAnsi="Verdana"/>
        </w:rPr>
      </w:pPr>
    </w:p>
    <w:p w14:paraId="49FF547A" w14:textId="1C847753" w:rsidR="00EC416A" w:rsidRPr="00EC416A" w:rsidRDefault="00EC416A" w:rsidP="00EC416A">
      <w:pPr>
        <w:overflowPunct w:val="0"/>
        <w:autoSpaceDE w:val="0"/>
        <w:autoSpaceDN w:val="0"/>
        <w:adjustRightInd w:val="0"/>
        <w:textAlignment w:val="baseline"/>
        <w:rPr>
          <w:rFonts w:ascii="Verdana" w:hAnsi="Verdana"/>
        </w:rPr>
      </w:pPr>
      <w:r w:rsidRPr="00EC416A">
        <w:rPr>
          <w:rFonts w:ascii="Verdana" w:hAnsi="Verdana"/>
        </w:rPr>
        <w:t xml:space="preserve">Hakemusta ei tarvitse jättää henkilökohtaisesti vaan toinen henkilö voi asioida </w:t>
      </w:r>
      <w:r>
        <w:rPr>
          <w:rFonts w:ascii="Verdana" w:hAnsi="Verdana"/>
        </w:rPr>
        <w:t>henkilön puolesta</w:t>
      </w:r>
      <w:r w:rsidRPr="00EC416A">
        <w:rPr>
          <w:rFonts w:ascii="Verdana" w:hAnsi="Verdana"/>
        </w:rPr>
        <w:t xml:space="preserve"> valtakirjalla. Jos tunnusta</w:t>
      </w:r>
      <w:r>
        <w:rPr>
          <w:rFonts w:ascii="Verdana" w:hAnsi="Verdana"/>
        </w:rPr>
        <w:t xml:space="preserve"> haetaan omalle</w:t>
      </w:r>
      <w:r w:rsidRPr="00EC416A">
        <w:rPr>
          <w:rFonts w:ascii="Verdana" w:hAnsi="Verdana"/>
        </w:rPr>
        <w:t xml:space="preserve"> huollettavall</w:t>
      </w:r>
      <w:r>
        <w:rPr>
          <w:rFonts w:ascii="Verdana" w:hAnsi="Verdana"/>
        </w:rPr>
        <w:t>e</w:t>
      </w:r>
      <w:r w:rsidRPr="00EC416A">
        <w:rPr>
          <w:rFonts w:ascii="Verdana" w:hAnsi="Verdana"/>
        </w:rPr>
        <w:t>, e</w:t>
      </w:r>
      <w:r>
        <w:rPr>
          <w:rFonts w:ascii="Verdana" w:hAnsi="Verdana"/>
        </w:rPr>
        <w:t>i tarvita</w:t>
      </w:r>
      <w:r w:rsidRPr="00EC416A">
        <w:rPr>
          <w:rFonts w:ascii="Verdana" w:hAnsi="Verdana"/>
        </w:rPr>
        <w:t xml:space="preserve"> valtakirjaa</w:t>
      </w:r>
    </w:p>
    <w:p w14:paraId="6358BB96" w14:textId="77777777" w:rsidR="00EC416A" w:rsidRPr="00EC416A" w:rsidRDefault="00EC416A" w:rsidP="00EC416A">
      <w:pPr>
        <w:overflowPunct w:val="0"/>
        <w:autoSpaceDE w:val="0"/>
        <w:autoSpaceDN w:val="0"/>
        <w:adjustRightInd w:val="0"/>
        <w:textAlignment w:val="baseline"/>
        <w:rPr>
          <w:rFonts w:ascii="Verdana" w:hAnsi="Verdana"/>
        </w:rPr>
      </w:pPr>
    </w:p>
    <w:p w14:paraId="7114E23C" w14:textId="203B4ABC" w:rsidR="00EC416A" w:rsidRPr="00BE166C" w:rsidRDefault="00EC416A" w:rsidP="00EC416A">
      <w:pPr>
        <w:overflowPunct w:val="0"/>
        <w:autoSpaceDE w:val="0"/>
        <w:autoSpaceDN w:val="0"/>
        <w:adjustRightInd w:val="0"/>
        <w:textAlignment w:val="baseline"/>
        <w:rPr>
          <w:rFonts w:ascii="Verdana" w:hAnsi="Verdana"/>
        </w:rPr>
      </w:pPr>
      <w:r>
        <w:rPr>
          <w:rFonts w:ascii="Verdana" w:hAnsi="Verdana"/>
        </w:rPr>
        <w:t>H</w:t>
      </w:r>
      <w:r w:rsidRPr="00EC416A">
        <w:rPr>
          <w:rFonts w:ascii="Verdana" w:hAnsi="Verdana"/>
        </w:rPr>
        <w:t xml:space="preserve">akemus </w:t>
      </w:r>
      <w:r>
        <w:rPr>
          <w:rFonts w:ascii="Verdana" w:hAnsi="Verdana"/>
        </w:rPr>
        <w:t xml:space="preserve">maksetaan </w:t>
      </w:r>
      <w:r w:rsidRPr="00EC416A">
        <w:rPr>
          <w:rFonts w:ascii="Verdana" w:hAnsi="Verdana"/>
        </w:rPr>
        <w:t xml:space="preserve">sen jättämisen yhteydessä. </w:t>
      </w:r>
      <w:r>
        <w:rPr>
          <w:rFonts w:ascii="Verdana" w:hAnsi="Verdana"/>
        </w:rPr>
        <w:t>S</w:t>
      </w:r>
      <w:r w:rsidRPr="00EC416A">
        <w:rPr>
          <w:rFonts w:ascii="Verdana" w:hAnsi="Verdana"/>
        </w:rPr>
        <w:t>ähköistä palvelua</w:t>
      </w:r>
      <w:r>
        <w:rPr>
          <w:rFonts w:ascii="Verdana" w:hAnsi="Verdana"/>
        </w:rPr>
        <w:t xml:space="preserve"> käytettäessä</w:t>
      </w:r>
      <w:r w:rsidRPr="00EC416A">
        <w:rPr>
          <w:rFonts w:ascii="Verdana" w:hAnsi="Verdana"/>
        </w:rPr>
        <w:t xml:space="preserve"> maksu suoritetaan palvelussa. Jos tunnusta </w:t>
      </w:r>
      <w:r>
        <w:rPr>
          <w:rFonts w:ascii="Verdana" w:hAnsi="Verdana"/>
        </w:rPr>
        <w:t xml:space="preserve">haetaan </w:t>
      </w:r>
      <w:hyperlink r:id="rId39" w:history="1">
        <w:r w:rsidRPr="000F749C">
          <w:rPr>
            <w:rStyle w:val="Hyperlinkki"/>
            <w:rFonts w:ascii="Verdana" w:hAnsi="Verdana"/>
          </w:rPr>
          <w:t>Ajovarma</w:t>
        </w:r>
        <w:r w:rsidR="000F749C" w:rsidRPr="000F749C">
          <w:rPr>
            <w:rStyle w:val="Hyperlinkki"/>
            <w:rFonts w:ascii="Verdana" w:hAnsi="Verdana"/>
          </w:rPr>
          <w:t>n palvelupisteestä</w:t>
        </w:r>
      </w:hyperlink>
      <w:r w:rsidRPr="00EC416A">
        <w:rPr>
          <w:rFonts w:ascii="Verdana" w:hAnsi="Verdana"/>
        </w:rPr>
        <w:t>, maksu suoritetaan palvelupisteellä. Hakemusta ei voi postittaa.</w:t>
      </w:r>
    </w:p>
    <w:p w14:paraId="22E44F07" w14:textId="77777777" w:rsidR="00BE166C" w:rsidRPr="00BE166C" w:rsidRDefault="00BE166C" w:rsidP="00BE166C">
      <w:pPr>
        <w:overflowPunct w:val="0"/>
        <w:autoSpaceDE w:val="0"/>
        <w:autoSpaceDN w:val="0"/>
        <w:adjustRightInd w:val="0"/>
        <w:textAlignment w:val="baseline"/>
        <w:rPr>
          <w:rFonts w:ascii="Verdana" w:hAnsi="Verdana"/>
        </w:rPr>
      </w:pPr>
    </w:p>
    <w:p w14:paraId="2BB89723" w14:textId="77777777" w:rsidR="00BE166C" w:rsidRPr="00BE166C" w:rsidRDefault="00BE166C" w:rsidP="00BE166C">
      <w:pPr>
        <w:overflowPunct w:val="0"/>
        <w:autoSpaceDE w:val="0"/>
        <w:autoSpaceDN w:val="0"/>
        <w:adjustRightInd w:val="0"/>
        <w:textAlignment w:val="baseline"/>
        <w:rPr>
          <w:rFonts w:ascii="Verdana" w:hAnsi="Verdana"/>
        </w:rPr>
      </w:pPr>
      <w:r w:rsidRPr="00BE166C">
        <w:rPr>
          <w:rFonts w:ascii="Verdana" w:hAnsi="Verdana"/>
        </w:rPr>
        <w:t>Liikkumisesteisen pysäköintitunnuksen myöntämisperusteisiin ei ole tullut muutoksia. Tunnus myönnetään hakijalle, jolla on tunnuksen saannin edellytykset täyttävä haitta. Tällä tarkoitetaan:</w:t>
      </w:r>
    </w:p>
    <w:p w14:paraId="638ADA27" w14:textId="77777777" w:rsidR="00BE166C" w:rsidRPr="00BE166C" w:rsidRDefault="00BE166C" w:rsidP="00BE166C">
      <w:pPr>
        <w:overflowPunct w:val="0"/>
        <w:autoSpaceDE w:val="0"/>
        <w:autoSpaceDN w:val="0"/>
        <w:adjustRightInd w:val="0"/>
        <w:textAlignment w:val="baseline"/>
        <w:rPr>
          <w:rFonts w:ascii="Verdana" w:hAnsi="Verdana"/>
        </w:rPr>
      </w:pPr>
    </w:p>
    <w:p w14:paraId="60DFEC19" w14:textId="77777777" w:rsidR="00BE166C" w:rsidRPr="00BE166C" w:rsidRDefault="00BE166C" w:rsidP="00BE166C">
      <w:pPr>
        <w:numPr>
          <w:ilvl w:val="0"/>
          <w:numId w:val="31"/>
        </w:numPr>
        <w:overflowPunct w:val="0"/>
        <w:autoSpaceDE w:val="0"/>
        <w:autoSpaceDN w:val="0"/>
        <w:adjustRightInd w:val="0"/>
        <w:contextualSpacing/>
        <w:textAlignment w:val="baseline"/>
        <w:rPr>
          <w:rFonts w:ascii="Verdana" w:hAnsi="Verdana"/>
        </w:rPr>
      </w:pPr>
      <w:r w:rsidRPr="00BE166C">
        <w:rPr>
          <w:rFonts w:ascii="Verdana" w:hAnsi="Verdana"/>
        </w:rPr>
        <w:t>Sairaudesta, viasta tai vammasta johtuva haitta estää henkilöä itsenäisesti kävelemästä ja tästä liikkumista vaikeuttavasta sairaudesta, viasta tai vammasta johtuva haitta kuuluu vähintään haittaluokkaan 11 (Työtapaturma- ja ammattitautilaki 459/2015, 84§).</w:t>
      </w:r>
      <w:r w:rsidRPr="00BE166C">
        <w:rPr>
          <w:rFonts w:ascii="Verdana" w:hAnsi="Verdana"/>
        </w:rPr>
        <w:br/>
      </w:r>
    </w:p>
    <w:p w14:paraId="0971646F" w14:textId="77777777" w:rsidR="00BE166C" w:rsidRPr="00BE166C" w:rsidRDefault="00BE166C" w:rsidP="00BE166C">
      <w:pPr>
        <w:numPr>
          <w:ilvl w:val="0"/>
          <w:numId w:val="31"/>
        </w:numPr>
        <w:overflowPunct w:val="0"/>
        <w:autoSpaceDE w:val="0"/>
        <w:autoSpaceDN w:val="0"/>
        <w:adjustRightInd w:val="0"/>
        <w:contextualSpacing/>
        <w:textAlignment w:val="baseline"/>
        <w:rPr>
          <w:rFonts w:ascii="Verdana" w:hAnsi="Verdana"/>
        </w:rPr>
      </w:pPr>
      <w:r w:rsidRPr="00BE166C">
        <w:rPr>
          <w:rFonts w:ascii="Verdana" w:hAnsi="Verdana"/>
        </w:rPr>
        <w:t>Jos vammaisuus aiheutuu heikentyneestä näöstä, on näöntarkkuuden oltava paremmassa silmässä enintään 0,1, tai näkökyky kokonaisuudessaan arvioiden on vähintään haittaluokan 17 mukainen.</w:t>
      </w:r>
      <w:r w:rsidRPr="00BE166C">
        <w:rPr>
          <w:rFonts w:ascii="Verdana" w:hAnsi="Verdana"/>
        </w:rPr>
        <w:br/>
      </w:r>
    </w:p>
    <w:p w14:paraId="5E26B8A2" w14:textId="77777777" w:rsidR="00BE166C" w:rsidRPr="00BE166C" w:rsidRDefault="00BE166C" w:rsidP="00BE166C">
      <w:pPr>
        <w:numPr>
          <w:ilvl w:val="0"/>
          <w:numId w:val="31"/>
        </w:numPr>
        <w:overflowPunct w:val="0"/>
        <w:autoSpaceDE w:val="0"/>
        <w:autoSpaceDN w:val="0"/>
        <w:adjustRightInd w:val="0"/>
        <w:contextualSpacing/>
        <w:textAlignment w:val="baseline"/>
        <w:rPr>
          <w:rFonts w:ascii="Verdana" w:hAnsi="Verdana"/>
        </w:rPr>
      </w:pPr>
      <w:r w:rsidRPr="00BE166C">
        <w:rPr>
          <w:rFonts w:ascii="Verdana" w:hAnsi="Verdana"/>
        </w:rPr>
        <w:t>Vaikeasti vammaisen henkilön kuljettamista varten tunnus voidaan myöntää, jos kuljetettavalla on säännöllinen tai usein toistuva kuljetustarve eikä hän selviydy kuljetuksen jälkeen ilman saattajaa.</w:t>
      </w:r>
    </w:p>
    <w:p w14:paraId="0E86158B" w14:textId="77777777" w:rsidR="00BE166C" w:rsidRPr="00BE166C" w:rsidRDefault="00BE166C" w:rsidP="00BE166C">
      <w:pPr>
        <w:overflowPunct w:val="0"/>
        <w:autoSpaceDE w:val="0"/>
        <w:autoSpaceDN w:val="0"/>
        <w:adjustRightInd w:val="0"/>
        <w:textAlignment w:val="baseline"/>
        <w:rPr>
          <w:rFonts w:ascii="Verdana" w:hAnsi="Verdana"/>
        </w:rPr>
      </w:pPr>
    </w:p>
    <w:p w14:paraId="59E22252" w14:textId="534B8DF6" w:rsidR="00563AA5" w:rsidRDefault="00BE166C" w:rsidP="00BE166C">
      <w:pPr>
        <w:overflowPunct w:val="0"/>
        <w:autoSpaceDE w:val="0"/>
        <w:autoSpaceDN w:val="0"/>
        <w:adjustRightInd w:val="0"/>
        <w:textAlignment w:val="baseline"/>
        <w:rPr>
          <w:rFonts w:ascii="Verdana" w:hAnsi="Verdana"/>
        </w:rPr>
      </w:pPr>
      <w:r w:rsidRPr="00BE166C">
        <w:rPr>
          <w:rFonts w:ascii="Verdana" w:hAnsi="Verdana"/>
        </w:rPr>
        <w:t>Päätöksen siitä, täyttyvätkö pysäköintitunnuksen myöntämisen edellytykset, tekee lääkäri. Liikkumisesteisen pysäköintitunnukseen ei enää tule luvanhaltijan valokuvaa eikä allekirjoitusta.</w:t>
      </w:r>
      <w:r w:rsidR="00B86EEA">
        <w:rPr>
          <w:rFonts w:ascii="Verdana" w:hAnsi="Verdana"/>
        </w:rPr>
        <w:t xml:space="preserve"> </w:t>
      </w:r>
      <w:r w:rsidRPr="00BE166C">
        <w:rPr>
          <w:rFonts w:ascii="Verdana" w:hAnsi="Verdana"/>
        </w:rPr>
        <w:t>Jos henkilöllä on pysyvä haitta, pysäköintilupa myönnetään 10 vuodeksi. Muussa tapauksessa lupa myönnetään lääkärin lausunnossaan erikseen ilmoittamaksi ajaksi.</w:t>
      </w:r>
    </w:p>
    <w:p w14:paraId="6C4BC01B" w14:textId="48B470AE" w:rsidR="00507E06" w:rsidRDefault="00507E06">
      <w:pPr>
        <w:rPr>
          <w:rFonts w:ascii="Verdana" w:hAnsi="Verdana"/>
        </w:rPr>
      </w:pPr>
      <w:r>
        <w:rPr>
          <w:rFonts w:ascii="Verdana" w:hAnsi="Verdana"/>
        </w:rPr>
        <w:br w:type="page"/>
      </w:r>
    </w:p>
    <w:p w14:paraId="7A0B9285" w14:textId="00B64A44" w:rsidR="006F61E0" w:rsidRPr="006F61E0" w:rsidRDefault="006F61E0" w:rsidP="006F61E0">
      <w:pPr>
        <w:rPr>
          <w:rFonts w:ascii="Verdana" w:hAnsi="Verdana"/>
        </w:rPr>
      </w:pPr>
      <w:r w:rsidRPr="006F61E0">
        <w:rPr>
          <w:rFonts w:ascii="Verdana" w:hAnsi="Verdana"/>
        </w:rPr>
        <w:lastRenderedPageBreak/>
        <w:t>LASTENHOIDON TUET</w:t>
      </w:r>
    </w:p>
    <w:p w14:paraId="2900F347" w14:textId="77777777" w:rsidR="006F61E0" w:rsidRPr="006F61E0" w:rsidRDefault="006F61E0" w:rsidP="006F61E0">
      <w:pPr>
        <w:rPr>
          <w:rFonts w:ascii="Verdana" w:hAnsi="Verdana"/>
        </w:rPr>
      </w:pPr>
    </w:p>
    <w:p w14:paraId="2481A11E" w14:textId="77777777" w:rsidR="006F61E0" w:rsidRPr="006F61E0" w:rsidRDefault="006F61E0" w:rsidP="006F61E0">
      <w:pPr>
        <w:rPr>
          <w:rFonts w:ascii="Verdana" w:hAnsi="Verdana"/>
        </w:rPr>
      </w:pPr>
      <w:r w:rsidRPr="006F61E0">
        <w:rPr>
          <w:rFonts w:ascii="Verdana" w:hAnsi="Verdana"/>
        </w:rPr>
        <w:t>Lastenhoidon tukien tarkoituksena on auttaa perheitä lasten hoidon järjestämisessä taloudellista tukea antamalla. Lastenhoidon tukena maksetaan kotihoidon tukea, yksityisen hoidon tukea ja joustavaa hoitorahaa ja osittaista hoitorahaa. Taloudellinen tuki on vaihtoehto kunnan järjestämälle varhaiskasvatukselle (aik. päivähoidolle). Kunta ratkaisee, onko kyseessä varhaiskasvatuslain (aik. päivähoitolain) mukainen taloudellisen tuen pois sulkeva hoito. Mikäli kyse on esim. kuntoutuksellisena tai lastensuojelullisena toimenpiteenä järjestettävästä varhaiskasvatuksesta, voi taloudellisen tuen maksaminen olla mahdollista myös tältä ajalta. Lastenhoidon tukea on haettava 6 kuukauden kuluessa siitä, kun sitä halutaan saada. Ilman erityistä syytä tukea ei myönnetä pidemmältä ajalta takautuvasti.</w:t>
      </w:r>
    </w:p>
    <w:p w14:paraId="1C0EC9D4" w14:textId="77777777" w:rsidR="006F61E0" w:rsidRPr="006F61E0" w:rsidRDefault="006F61E0" w:rsidP="006F61E0">
      <w:pPr>
        <w:rPr>
          <w:rFonts w:ascii="Verdana" w:hAnsi="Verdana"/>
        </w:rPr>
      </w:pPr>
    </w:p>
    <w:p w14:paraId="7E6179E4" w14:textId="77777777" w:rsidR="006F61E0" w:rsidRPr="006F61E0" w:rsidRDefault="006F61E0" w:rsidP="006F61E0">
      <w:pPr>
        <w:rPr>
          <w:rFonts w:ascii="Verdana" w:hAnsi="Verdana"/>
        </w:rPr>
      </w:pPr>
      <w:r w:rsidRPr="006F61E0">
        <w:rPr>
          <w:rFonts w:ascii="Verdana" w:hAnsi="Verdana"/>
        </w:rPr>
        <w:t>Lastenhoidon tuet hoitovapaa-, kotihoidontuki-, yksityisen hoidon tuki- ja joustava hoitoraha / osittainen hoitoraha -järjestelmineen yhdistyneenä kunnalliseen ja yksityiseen varhaiskasvatukseen (päivähoitoon) on varsin monimutkainen kokonaisuus. Lisätietoja saa Kelan internetsivuilta. Omalle perheelle parhaiten sopivasta tukijärjestelystä kannattanee käydä neuvottelemassa paikan päällä Kelan toimistossa tai päivähoidon alueellisesta johdosta vastaavien työntekijöiden luona.</w:t>
      </w:r>
    </w:p>
    <w:p w14:paraId="7C8E22A6" w14:textId="77777777" w:rsidR="006F61E0" w:rsidRPr="006F61E0" w:rsidRDefault="006F61E0" w:rsidP="006F61E0">
      <w:pPr>
        <w:rPr>
          <w:rFonts w:ascii="Verdana" w:hAnsi="Verdana"/>
        </w:rPr>
      </w:pPr>
    </w:p>
    <w:p w14:paraId="73D44033" w14:textId="77777777" w:rsidR="006F61E0" w:rsidRPr="006F61E0" w:rsidRDefault="006F61E0" w:rsidP="006F61E0">
      <w:pPr>
        <w:rPr>
          <w:rFonts w:ascii="Verdana" w:hAnsi="Verdana"/>
        </w:rPr>
      </w:pPr>
      <w:r w:rsidRPr="006F61E0">
        <w:rPr>
          <w:rFonts w:ascii="Verdana" w:hAnsi="Verdana"/>
        </w:rPr>
        <w:t>Vanhemmilla on valintaoikeus, joka tarkoittaa, että he voivat valita lapselleen kunnan järjestämän päivähoitopaikan tai taloudellista tukea. Valintaoikeus alkaa vanhempainrahakauden päättymistä seuraavana arkipäivänä ja päättyy heinäkuun viimeisenä päivänä sinä vuonna, jona lapsi siirtyy oppivelvollisena perusopetukseen.</w:t>
      </w:r>
    </w:p>
    <w:p w14:paraId="30AFD525" w14:textId="77777777" w:rsidR="006F61E0" w:rsidRPr="006F61E0" w:rsidRDefault="006F61E0" w:rsidP="006F61E0">
      <w:pPr>
        <w:rPr>
          <w:rFonts w:ascii="Verdana" w:hAnsi="Verdana"/>
        </w:rPr>
      </w:pPr>
    </w:p>
    <w:p w14:paraId="6490C694" w14:textId="77777777" w:rsidR="006F61E0" w:rsidRPr="006F61E0" w:rsidRDefault="006F61E0" w:rsidP="006F61E0">
      <w:pPr>
        <w:rPr>
          <w:rFonts w:ascii="Verdana" w:hAnsi="Verdana"/>
        </w:rPr>
      </w:pPr>
      <w:r w:rsidRPr="006F61E0">
        <w:rPr>
          <w:rFonts w:ascii="Verdana" w:hAnsi="Verdana"/>
        </w:rPr>
        <w:t>Vanhempien valintaoikeus</w:t>
      </w:r>
    </w:p>
    <w:p w14:paraId="211F0950" w14:textId="77777777" w:rsidR="006F61E0" w:rsidRPr="006F61E0" w:rsidRDefault="006F61E0" w:rsidP="006F61E0">
      <w:pPr>
        <w:rPr>
          <w:rFonts w:ascii="Verdana" w:hAnsi="Verdana"/>
        </w:rPr>
      </w:pPr>
    </w:p>
    <w:p w14:paraId="3EB50AF8" w14:textId="77777777" w:rsidR="006F61E0" w:rsidRPr="006F61E0" w:rsidRDefault="006F61E0" w:rsidP="006F61E0">
      <w:pPr>
        <w:rPr>
          <w:rFonts w:ascii="Verdana" w:hAnsi="Verdana"/>
        </w:rPr>
      </w:pPr>
      <w:r w:rsidRPr="006F61E0">
        <w:rPr>
          <w:rFonts w:ascii="Verdana" w:hAnsi="Verdana"/>
        </w:rPr>
        <w:t>Alle kouluikäisen lapsen vanhemmilla (tai muulla huoltajalla) on oikeus saada lapselleen kunnan järjestämää varhaiskasvatusta joko päiväkodissa tai perhepäivähoidossa. Kunnan järjestämän päivähoidon vaihtoehtona perhe voi valita:</w:t>
      </w:r>
    </w:p>
    <w:p w14:paraId="42729BD1" w14:textId="77777777" w:rsidR="006F61E0" w:rsidRPr="006F61E0" w:rsidRDefault="006F61E0" w:rsidP="006F61E0">
      <w:pPr>
        <w:rPr>
          <w:rFonts w:ascii="Verdana" w:hAnsi="Verdana"/>
        </w:rPr>
      </w:pPr>
    </w:p>
    <w:p w14:paraId="41D084F5" w14:textId="77777777" w:rsidR="006F61E0" w:rsidRDefault="006F61E0" w:rsidP="006F61E0">
      <w:pPr>
        <w:pStyle w:val="Luettelokappale"/>
        <w:numPr>
          <w:ilvl w:val="0"/>
          <w:numId w:val="28"/>
        </w:numPr>
        <w:rPr>
          <w:rFonts w:ascii="Verdana" w:hAnsi="Verdana"/>
        </w:rPr>
      </w:pPr>
      <w:r w:rsidRPr="006F61E0">
        <w:rPr>
          <w:rFonts w:ascii="Verdana" w:hAnsi="Verdana"/>
        </w:rPr>
        <w:t>Lasten kotihoidon tuen, jos perheessä on alle 3-vuotias lapsi. Silloin oikeus tukeen on myös perheen muista alle kouluikäisistä lapsista</w:t>
      </w:r>
      <w:r w:rsidR="009F508D">
        <w:rPr>
          <w:rFonts w:ascii="Verdana" w:hAnsi="Verdana"/>
        </w:rPr>
        <w:t>,</w:t>
      </w:r>
      <w:r w:rsidRPr="006F61E0">
        <w:rPr>
          <w:rFonts w:ascii="Verdana" w:hAnsi="Verdana"/>
        </w:rPr>
        <w:t xml:space="preserve"> jotka eivät ole kunnan järjestämässä päivähoidossa (poikkeuksena esiopetukseen osallistuminen vuotta ennen kouluun menoa). Tuki voidaan myöntää heti vanhempainrahan tai pidennetyn isyysrahakauden päätyttyä</w:t>
      </w:r>
    </w:p>
    <w:p w14:paraId="77897149" w14:textId="77777777" w:rsidR="006F61E0" w:rsidRDefault="006F61E0" w:rsidP="006F61E0">
      <w:pPr>
        <w:pStyle w:val="Luettelokappale"/>
        <w:numPr>
          <w:ilvl w:val="0"/>
          <w:numId w:val="28"/>
        </w:numPr>
        <w:rPr>
          <w:rFonts w:ascii="Verdana" w:hAnsi="Verdana"/>
        </w:rPr>
      </w:pPr>
      <w:r w:rsidRPr="006F61E0">
        <w:rPr>
          <w:rFonts w:ascii="Verdana" w:hAnsi="Verdana"/>
        </w:rPr>
        <w:t>Yksityisen hoidon tuen, jos perheen alle kouluikäistä lasta hoitaa kunnan hyväksymä yksityisen hoidon tuottaja. Tukea maksetaan myös muista perheen alle kouluikäisistä lapsista, jotka hoidetaan samalla tavalla. Hoidon tuottaja voi olla yksityinen päiväkoti tai perhepäivähoitaja tai perheeseen työsuhteessa oleva hoitaja. Yksityisen hoidon tuen hakee aina lapsen vanhempi</w:t>
      </w:r>
    </w:p>
    <w:p w14:paraId="6ECBE5E4" w14:textId="77777777" w:rsidR="006F61E0" w:rsidRPr="006F61E0" w:rsidRDefault="006F61E0" w:rsidP="006F61E0">
      <w:pPr>
        <w:pStyle w:val="Luettelokappale"/>
        <w:numPr>
          <w:ilvl w:val="0"/>
          <w:numId w:val="28"/>
        </w:numPr>
        <w:rPr>
          <w:rFonts w:ascii="Verdana" w:hAnsi="Verdana"/>
        </w:rPr>
      </w:pPr>
      <w:r w:rsidRPr="006F61E0">
        <w:rPr>
          <w:rFonts w:ascii="Verdana" w:hAnsi="Verdana"/>
        </w:rPr>
        <w:t>Vaihtoehto: jos perheessä on alle 3-vuotias lapsi, vanhemmat voivat vaihtoehtoisesti valita joko lasten kotihoidon tuen tai yksityisen hoidon tuen. Jos perheelle myönnetään kotihoidon tuki esim. nuorimmasta alle 3-vuotiaasta lapsesta, perhe voi saada yksityisen hoidon tukea muista lapsista.</w:t>
      </w:r>
    </w:p>
    <w:p w14:paraId="1F3F5D15" w14:textId="77777777" w:rsidR="006F61E0" w:rsidRPr="006F61E0" w:rsidRDefault="006F61E0" w:rsidP="006F61E0">
      <w:pPr>
        <w:rPr>
          <w:rFonts w:ascii="Verdana" w:hAnsi="Verdana"/>
        </w:rPr>
      </w:pPr>
    </w:p>
    <w:p w14:paraId="5CE2AED7" w14:textId="7B3F2A5C" w:rsidR="006F61E0" w:rsidRDefault="006F61E0" w:rsidP="006F61E0">
      <w:pPr>
        <w:rPr>
          <w:rFonts w:ascii="Verdana" w:hAnsi="Verdana"/>
        </w:rPr>
      </w:pPr>
      <w:r w:rsidRPr="006F61E0">
        <w:rPr>
          <w:rFonts w:ascii="Verdana" w:hAnsi="Verdana"/>
        </w:rPr>
        <w:t>Jos lapsi on kunnan järjestämässä osa- tai kokoaikaisessa päivähoidossa, hänestä ei voi samalta ajalta saada lasten kotihoidon tukea eikä yksityisen hoidon tukea. Poikkeuksena tästä tukea voidaan kuitenkin maksaa, kun lapsi osallistuu osapäiväiseen kunnan järjestämään esiopetukseen tai aloittaa koulun ennen oppivelvollisuuden alkamista.</w:t>
      </w:r>
    </w:p>
    <w:p w14:paraId="41490196" w14:textId="28CE9C34" w:rsidR="00221395" w:rsidRDefault="00221395" w:rsidP="006F61E0">
      <w:pPr>
        <w:rPr>
          <w:rFonts w:ascii="Verdana" w:hAnsi="Verdana"/>
        </w:rPr>
      </w:pPr>
    </w:p>
    <w:p w14:paraId="194B4006" w14:textId="4695BA16" w:rsidR="00221395" w:rsidRDefault="00221395" w:rsidP="006F61E0">
      <w:pPr>
        <w:rPr>
          <w:rFonts w:ascii="Verdana" w:hAnsi="Verdana"/>
        </w:rPr>
      </w:pPr>
      <w:r w:rsidRPr="00221395">
        <w:rPr>
          <w:rFonts w:ascii="Verdana" w:hAnsi="Verdana"/>
        </w:rPr>
        <w:t>Jos lapsi on sairauden vuoksi ollut pitkään osastohoidossa (yli 3 kuukautta kestävä ns. laitoshoito), ei tukea (kotihoidon tuki, yksityisen hoidon tuki, joustava hoitoraha ja osittainen hoitoraha) makseta siltä ajalta, jonka hoito kestää yli kolme kuukautta (laki lasten kotihoidon ja yksityisen hoidon tuesta (1128/1996) 19 §).</w:t>
      </w:r>
    </w:p>
    <w:p w14:paraId="278A3A7C" w14:textId="32738A6F" w:rsidR="00914ADD" w:rsidRDefault="00914ADD" w:rsidP="00914ADD">
      <w:pPr>
        <w:tabs>
          <w:tab w:val="left" w:pos="0"/>
          <w:tab w:val="left" w:pos="1296"/>
          <w:tab w:val="left" w:pos="2592"/>
          <w:tab w:val="left" w:pos="3888"/>
          <w:tab w:val="left" w:pos="5184"/>
          <w:tab w:val="left" w:pos="6480"/>
          <w:tab w:val="left" w:pos="7776"/>
          <w:tab w:val="left" w:pos="9072"/>
        </w:tabs>
        <w:rPr>
          <w:rFonts w:ascii="Verdana" w:hAnsi="Verdana"/>
        </w:rPr>
      </w:pPr>
    </w:p>
    <w:p w14:paraId="15928238" w14:textId="77777777" w:rsidR="00813DA0" w:rsidRPr="00914ADD" w:rsidRDefault="00813DA0" w:rsidP="00914ADD">
      <w:pPr>
        <w:tabs>
          <w:tab w:val="left" w:pos="0"/>
          <w:tab w:val="left" w:pos="1296"/>
          <w:tab w:val="left" w:pos="2592"/>
          <w:tab w:val="left" w:pos="3888"/>
          <w:tab w:val="left" w:pos="5184"/>
          <w:tab w:val="left" w:pos="6480"/>
          <w:tab w:val="left" w:pos="7776"/>
          <w:tab w:val="left" w:pos="9072"/>
        </w:tabs>
        <w:rPr>
          <w:rFonts w:ascii="Verdana" w:hAnsi="Verdana"/>
        </w:rPr>
      </w:pPr>
    </w:p>
    <w:p w14:paraId="7CF278DD" w14:textId="77777777" w:rsidR="00914ADD" w:rsidRPr="00914ADD" w:rsidRDefault="00914ADD" w:rsidP="00914ADD">
      <w:pPr>
        <w:tabs>
          <w:tab w:val="left" w:pos="0"/>
          <w:tab w:val="left" w:pos="1296"/>
          <w:tab w:val="left" w:pos="2592"/>
          <w:tab w:val="left" w:pos="3888"/>
          <w:tab w:val="left" w:pos="5184"/>
          <w:tab w:val="left" w:pos="6480"/>
          <w:tab w:val="left" w:pos="7776"/>
          <w:tab w:val="left" w:pos="9072"/>
        </w:tabs>
        <w:rPr>
          <w:rFonts w:ascii="Verdana" w:hAnsi="Verdana"/>
        </w:rPr>
      </w:pPr>
    </w:p>
    <w:p w14:paraId="0CA59E23" w14:textId="77777777" w:rsidR="00914ADD" w:rsidRPr="00914ADD" w:rsidRDefault="00914ADD" w:rsidP="00914ADD">
      <w:pPr>
        <w:tabs>
          <w:tab w:val="left" w:pos="0"/>
          <w:tab w:val="left" w:pos="1296"/>
          <w:tab w:val="left" w:pos="2592"/>
          <w:tab w:val="left" w:pos="3888"/>
          <w:tab w:val="left" w:pos="5184"/>
          <w:tab w:val="left" w:pos="6480"/>
          <w:tab w:val="left" w:pos="7776"/>
          <w:tab w:val="left" w:pos="9072"/>
        </w:tabs>
        <w:rPr>
          <w:rFonts w:ascii="Verdana" w:hAnsi="Verdana"/>
          <w:b/>
          <w:bCs/>
        </w:rPr>
      </w:pPr>
      <w:r w:rsidRPr="00914ADD">
        <w:rPr>
          <w:rFonts w:ascii="Verdana" w:hAnsi="Verdana"/>
          <w:b/>
          <w:bCs/>
        </w:rPr>
        <w:lastRenderedPageBreak/>
        <w:t>Lasten kotihoidon tuki</w:t>
      </w:r>
    </w:p>
    <w:p w14:paraId="48B04F59" w14:textId="77777777" w:rsidR="00914ADD" w:rsidRPr="00914ADD" w:rsidRDefault="00914ADD" w:rsidP="00914ADD">
      <w:pPr>
        <w:tabs>
          <w:tab w:val="left" w:pos="0"/>
          <w:tab w:val="left" w:pos="1296"/>
          <w:tab w:val="left" w:pos="2592"/>
          <w:tab w:val="left" w:pos="3888"/>
          <w:tab w:val="left" w:pos="5184"/>
          <w:tab w:val="left" w:pos="6480"/>
          <w:tab w:val="left" w:pos="7776"/>
          <w:tab w:val="left" w:pos="9072"/>
        </w:tabs>
        <w:rPr>
          <w:rFonts w:ascii="Verdana" w:hAnsi="Verdana"/>
        </w:rPr>
      </w:pPr>
    </w:p>
    <w:p w14:paraId="2EE0F0BC" w14:textId="59BB31D0" w:rsidR="00914ADD" w:rsidRPr="00914ADD" w:rsidRDefault="00914ADD" w:rsidP="00914ADD">
      <w:pPr>
        <w:tabs>
          <w:tab w:val="left" w:pos="0"/>
          <w:tab w:val="left" w:pos="1296"/>
          <w:tab w:val="left" w:pos="2592"/>
          <w:tab w:val="left" w:pos="3888"/>
          <w:tab w:val="left" w:pos="5184"/>
          <w:tab w:val="left" w:pos="6480"/>
          <w:tab w:val="left" w:pos="7776"/>
          <w:tab w:val="left" w:pos="9072"/>
        </w:tabs>
        <w:rPr>
          <w:rFonts w:ascii="Verdana" w:hAnsi="Verdana"/>
        </w:rPr>
      </w:pPr>
      <w:r w:rsidRPr="00914ADD">
        <w:rPr>
          <w:rFonts w:ascii="Verdana" w:hAnsi="Verdana"/>
        </w:rPr>
        <w:t xml:space="preserve">Kotihoidon tuen hoitorahaa maksetaan yhdestä alle 3-vuotiaasta lapsesta </w:t>
      </w:r>
      <w:r w:rsidR="00813DA0">
        <w:rPr>
          <w:rFonts w:ascii="Verdana" w:hAnsi="Verdana"/>
        </w:rPr>
        <w:t>377,68</w:t>
      </w:r>
      <w:r w:rsidRPr="00914ADD">
        <w:rPr>
          <w:rFonts w:ascii="Verdana" w:hAnsi="Verdana"/>
        </w:rPr>
        <w:t xml:space="preserve"> €/kk. Alle 3-vuotiaista sisaruksista maksetaan lisäksi kustakin 1</w:t>
      </w:r>
      <w:r w:rsidR="00813DA0">
        <w:rPr>
          <w:rFonts w:ascii="Verdana" w:hAnsi="Verdana"/>
        </w:rPr>
        <w:t>13,68</w:t>
      </w:r>
      <w:r w:rsidRPr="00914ADD">
        <w:rPr>
          <w:rFonts w:ascii="Verdana" w:hAnsi="Verdana"/>
        </w:rPr>
        <w:t xml:space="preserve"> €/kk ja muista alle oppivelvollisuusikäisistä sisaruksista kustakin </w:t>
      </w:r>
      <w:r w:rsidR="00813DA0">
        <w:rPr>
          <w:rFonts w:ascii="Verdana" w:hAnsi="Verdana"/>
        </w:rPr>
        <w:t>72,66</w:t>
      </w:r>
      <w:r w:rsidRPr="00914ADD">
        <w:rPr>
          <w:rFonts w:ascii="Verdana" w:hAnsi="Verdana"/>
        </w:rPr>
        <w:t xml:space="preserve"> €/kk. Tulosidonnaista hoitolisää maksetaan vain yhdestä lapsesta ja sen määrä on enintään </w:t>
      </w:r>
      <w:r w:rsidR="00813DA0">
        <w:rPr>
          <w:rFonts w:ascii="Verdana" w:hAnsi="Verdana"/>
        </w:rPr>
        <w:t>202,12</w:t>
      </w:r>
      <w:r w:rsidRPr="00914ADD">
        <w:rPr>
          <w:rFonts w:ascii="Verdana" w:hAnsi="Verdana"/>
        </w:rPr>
        <w:t xml:space="preserve"> €/kk. Perheen kotikunta voi maksaa lasten kotihoidon tukeen lisäksi kuntalisää.</w:t>
      </w:r>
    </w:p>
    <w:p w14:paraId="06802941" w14:textId="77777777" w:rsidR="00914ADD" w:rsidRPr="00914ADD" w:rsidRDefault="00914ADD" w:rsidP="00914ADD">
      <w:pPr>
        <w:tabs>
          <w:tab w:val="left" w:pos="0"/>
          <w:tab w:val="left" w:pos="1296"/>
          <w:tab w:val="left" w:pos="2592"/>
          <w:tab w:val="left" w:pos="3888"/>
          <w:tab w:val="left" w:pos="5184"/>
          <w:tab w:val="left" w:pos="6480"/>
          <w:tab w:val="left" w:pos="7776"/>
          <w:tab w:val="left" w:pos="9072"/>
        </w:tabs>
        <w:rPr>
          <w:rFonts w:ascii="Verdana" w:hAnsi="Verdana"/>
        </w:rPr>
      </w:pPr>
    </w:p>
    <w:p w14:paraId="7DBB44A1" w14:textId="77777777" w:rsidR="00914ADD" w:rsidRPr="00914ADD" w:rsidRDefault="00914ADD" w:rsidP="00914ADD">
      <w:pPr>
        <w:tabs>
          <w:tab w:val="left" w:pos="0"/>
          <w:tab w:val="left" w:pos="1296"/>
          <w:tab w:val="left" w:pos="2592"/>
          <w:tab w:val="left" w:pos="3888"/>
          <w:tab w:val="left" w:pos="5184"/>
          <w:tab w:val="left" w:pos="6480"/>
          <w:tab w:val="left" w:pos="7776"/>
          <w:tab w:val="left" w:pos="9072"/>
        </w:tabs>
        <w:rPr>
          <w:rFonts w:ascii="Verdana" w:hAnsi="Verdana"/>
        </w:rPr>
      </w:pPr>
      <w:r w:rsidRPr="00914ADD">
        <w:rPr>
          <w:rFonts w:ascii="Verdana" w:hAnsi="Verdana"/>
        </w:rPr>
        <w:t>Tuen myöntämisen edellytys ei ole, että toinen vanhemmista hoitaa itse lasta kotona. Perhe voi valita kotihoidon tuen, vaikka lasta hoitaisi esim. sukulainen tai yksityinen päivähoidon tuottaja. Hakuaika on 6 kk takautuvasti (WH 1 nettilomake).</w:t>
      </w:r>
    </w:p>
    <w:p w14:paraId="1444C02A" w14:textId="77777777" w:rsidR="00914ADD" w:rsidRPr="00914ADD" w:rsidRDefault="00914ADD" w:rsidP="00914ADD">
      <w:pPr>
        <w:tabs>
          <w:tab w:val="left" w:pos="0"/>
          <w:tab w:val="left" w:pos="1296"/>
          <w:tab w:val="left" w:pos="2592"/>
          <w:tab w:val="left" w:pos="3888"/>
          <w:tab w:val="left" w:pos="5184"/>
          <w:tab w:val="left" w:pos="6480"/>
          <w:tab w:val="left" w:pos="7776"/>
          <w:tab w:val="left" w:pos="9072"/>
        </w:tabs>
        <w:rPr>
          <w:rFonts w:ascii="Verdana" w:hAnsi="Verdana"/>
        </w:rPr>
      </w:pPr>
      <w:r w:rsidRPr="00914ADD">
        <w:rPr>
          <w:rFonts w:ascii="Verdana" w:hAnsi="Verdana"/>
        </w:rPr>
        <w:t>Lasten kotihoidon tuki on veronalaista tuloa ja sitä verotetaan verolakien mukaan. Vaikka tuki on pienempi kuin palkka, ennakonpidätysprosentti ei välttämättä ole pienempi.</w:t>
      </w:r>
    </w:p>
    <w:p w14:paraId="2C8CBF7C" w14:textId="77777777" w:rsidR="00914ADD" w:rsidRPr="00914ADD" w:rsidRDefault="00914ADD" w:rsidP="00914ADD">
      <w:pPr>
        <w:tabs>
          <w:tab w:val="left" w:pos="0"/>
          <w:tab w:val="left" w:pos="1296"/>
          <w:tab w:val="left" w:pos="2592"/>
          <w:tab w:val="left" w:pos="3888"/>
          <w:tab w:val="left" w:pos="5184"/>
          <w:tab w:val="left" w:pos="6480"/>
          <w:tab w:val="left" w:pos="7776"/>
          <w:tab w:val="left" w:pos="9072"/>
        </w:tabs>
        <w:rPr>
          <w:rFonts w:ascii="Verdana" w:hAnsi="Verdana"/>
        </w:rPr>
      </w:pPr>
    </w:p>
    <w:p w14:paraId="2E9AC2AD" w14:textId="77777777" w:rsidR="00914ADD" w:rsidRPr="00914ADD" w:rsidRDefault="00914ADD" w:rsidP="00914ADD">
      <w:pPr>
        <w:tabs>
          <w:tab w:val="left" w:pos="0"/>
          <w:tab w:val="left" w:pos="1296"/>
          <w:tab w:val="left" w:pos="2592"/>
          <w:tab w:val="left" w:pos="3888"/>
          <w:tab w:val="left" w:pos="5184"/>
          <w:tab w:val="left" w:pos="6480"/>
          <w:tab w:val="left" w:pos="7776"/>
          <w:tab w:val="left" w:pos="9072"/>
        </w:tabs>
        <w:rPr>
          <w:rFonts w:ascii="Verdana" w:hAnsi="Verdana"/>
          <w:b/>
          <w:bCs/>
        </w:rPr>
      </w:pPr>
      <w:r w:rsidRPr="00914ADD">
        <w:rPr>
          <w:rFonts w:ascii="Verdana" w:hAnsi="Verdana"/>
          <w:b/>
          <w:bCs/>
        </w:rPr>
        <w:t>Yksityisen hoidon tuki</w:t>
      </w:r>
    </w:p>
    <w:p w14:paraId="022B3D65" w14:textId="77777777" w:rsidR="00914ADD" w:rsidRPr="00914ADD" w:rsidRDefault="00914ADD" w:rsidP="00914ADD">
      <w:pPr>
        <w:tabs>
          <w:tab w:val="left" w:pos="0"/>
          <w:tab w:val="left" w:pos="1296"/>
          <w:tab w:val="left" w:pos="2592"/>
          <w:tab w:val="left" w:pos="3888"/>
          <w:tab w:val="left" w:pos="5184"/>
          <w:tab w:val="left" w:pos="6480"/>
          <w:tab w:val="left" w:pos="7776"/>
          <w:tab w:val="left" w:pos="9072"/>
        </w:tabs>
        <w:rPr>
          <w:rFonts w:ascii="Verdana" w:hAnsi="Verdana"/>
        </w:rPr>
      </w:pPr>
    </w:p>
    <w:p w14:paraId="4FDEF74D" w14:textId="4404CABC" w:rsidR="00914ADD" w:rsidRPr="00914ADD" w:rsidRDefault="00914ADD" w:rsidP="00914ADD">
      <w:pPr>
        <w:tabs>
          <w:tab w:val="left" w:pos="0"/>
          <w:tab w:val="left" w:pos="1296"/>
          <w:tab w:val="left" w:pos="2592"/>
          <w:tab w:val="left" w:pos="3888"/>
          <w:tab w:val="left" w:pos="5184"/>
          <w:tab w:val="left" w:pos="6480"/>
          <w:tab w:val="left" w:pos="7776"/>
          <w:tab w:val="left" w:pos="9072"/>
        </w:tabs>
        <w:rPr>
          <w:rFonts w:ascii="Verdana" w:hAnsi="Verdana"/>
        </w:rPr>
      </w:pPr>
      <w:r w:rsidRPr="00914ADD">
        <w:rPr>
          <w:rFonts w:ascii="Verdana" w:hAnsi="Verdana"/>
        </w:rPr>
        <w:t>Yksityisen hoidon tuen hoitoraha on 1</w:t>
      </w:r>
      <w:r w:rsidR="00813DA0">
        <w:rPr>
          <w:rFonts w:ascii="Verdana" w:hAnsi="Verdana"/>
        </w:rPr>
        <w:t>92,28</w:t>
      </w:r>
      <w:r w:rsidRPr="00914ADD">
        <w:rPr>
          <w:rFonts w:ascii="Verdana" w:hAnsi="Verdana"/>
        </w:rPr>
        <w:t xml:space="preserve"> €/lapsi/kk. Alennettu hoitoraha on </w:t>
      </w:r>
      <w:r w:rsidR="00813DA0">
        <w:rPr>
          <w:rFonts w:ascii="Verdana" w:hAnsi="Verdana"/>
        </w:rPr>
        <w:t>70,75</w:t>
      </w:r>
      <w:r w:rsidRPr="00914ADD">
        <w:rPr>
          <w:rFonts w:ascii="Verdana" w:hAnsi="Verdana"/>
        </w:rPr>
        <w:t xml:space="preserve"> €/lapsi/kk. Hoitoraha määräytyy lapsen varhaiskasvatusoikeuden mukaisesti. Hoitolisä on tulosidonnainen ja enintään </w:t>
      </w:r>
      <w:r w:rsidR="00813DA0">
        <w:rPr>
          <w:rFonts w:ascii="Verdana" w:hAnsi="Verdana"/>
        </w:rPr>
        <w:t xml:space="preserve">265,85 </w:t>
      </w:r>
      <w:r w:rsidRPr="00914ADD">
        <w:rPr>
          <w:rFonts w:ascii="Verdana" w:hAnsi="Verdana"/>
        </w:rPr>
        <w:t>€/lapsi/kk</w:t>
      </w:r>
      <w:r w:rsidR="00813DA0">
        <w:rPr>
          <w:rFonts w:ascii="Verdana" w:hAnsi="Verdana"/>
        </w:rPr>
        <w:t xml:space="preserve"> 1.3.2023 alkaen</w:t>
      </w:r>
      <w:r w:rsidRPr="00914ADD">
        <w:rPr>
          <w:rFonts w:ascii="Verdana" w:hAnsi="Verdana"/>
        </w:rPr>
        <w:t>. Hoitoraha ja hoitolisä maksetaan jokaisesta tukeen oikeuttavasta lapsesta. Yksityisen hoidon tuki maksetaan päivähoidon tuottajalle, joka maksaa tuesta veron. Työsuhteisen hoitajan kohdalla tilanne on monimutkaisempi, koska työnantajana toimivalla perheellä on työnantajavelvollisuuksia (mm. sosiaaliturvamaksut).</w:t>
      </w:r>
    </w:p>
    <w:p w14:paraId="37C213E0" w14:textId="77777777" w:rsidR="00914ADD" w:rsidRPr="00914ADD" w:rsidRDefault="00914ADD" w:rsidP="00914ADD">
      <w:pPr>
        <w:tabs>
          <w:tab w:val="left" w:pos="0"/>
          <w:tab w:val="left" w:pos="1296"/>
          <w:tab w:val="left" w:pos="2592"/>
          <w:tab w:val="left" w:pos="3888"/>
          <w:tab w:val="left" w:pos="5184"/>
          <w:tab w:val="left" w:pos="6480"/>
          <w:tab w:val="left" w:pos="7776"/>
          <w:tab w:val="left" w:pos="9072"/>
        </w:tabs>
        <w:rPr>
          <w:rFonts w:ascii="Verdana" w:hAnsi="Verdana"/>
        </w:rPr>
      </w:pPr>
    </w:p>
    <w:p w14:paraId="7B891723" w14:textId="2EFE80E3" w:rsidR="00B86EEA" w:rsidRDefault="00914ADD" w:rsidP="00914ADD">
      <w:pPr>
        <w:tabs>
          <w:tab w:val="left" w:pos="0"/>
          <w:tab w:val="left" w:pos="1296"/>
          <w:tab w:val="left" w:pos="2592"/>
          <w:tab w:val="left" w:pos="3888"/>
          <w:tab w:val="left" w:pos="5184"/>
          <w:tab w:val="left" w:pos="6480"/>
          <w:tab w:val="left" w:pos="7776"/>
          <w:tab w:val="left" w:pos="9072"/>
        </w:tabs>
        <w:rPr>
          <w:rFonts w:ascii="Verdana" w:hAnsi="Verdana"/>
        </w:rPr>
      </w:pPr>
      <w:r w:rsidRPr="00914ADD">
        <w:rPr>
          <w:rFonts w:ascii="Verdana" w:hAnsi="Verdana"/>
        </w:rPr>
        <w:t>Yksityisen hoidon tuesta voidaan maksaa puolet, jos lapsi on osapäiväisessä kunnan järjestämässä esiopetuksessa vuotta ennen kouluun menoa tai jos lapsi aloittaa koulun 6-vuotiaana eli yhtä vuotta ennen oppivelvollisuuden alkamista. Pidennetyn oppivelvollisuuden piirissä olevasta lapsesta yksityisen hoidon tukea voidaan maksaa puolet ensimmäisen kouluvuoden aikana. Hakuaika on 6 kk takautuvasti (WH1 hakijan täyttämä, WH 2 hoitopaikan täyttämä). Perhe hakee tuen, vaikka se maksetaan hoidon tuottajalle.</w:t>
      </w:r>
    </w:p>
    <w:p w14:paraId="74A35981" w14:textId="77777777" w:rsidR="00914ADD" w:rsidRPr="00953B02" w:rsidRDefault="00914ADD" w:rsidP="00914ADD">
      <w:pPr>
        <w:tabs>
          <w:tab w:val="left" w:pos="0"/>
          <w:tab w:val="left" w:pos="1296"/>
          <w:tab w:val="left" w:pos="2592"/>
          <w:tab w:val="left" w:pos="3888"/>
          <w:tab w:val="left" w:pos="5184"/>
          <w:tab w:val="left" w:pos="6480"/>
          <w:tab w:val="left" w:pos="7776"/>
          <w:tab w:val="left" w:pos="9072"/>
        </w:tabs>
        <w:rPr>
          <w:rFonts w:ascii="Verdana" w:hAnsi="Verdana"/>
        </w:rPr>
      </w:pPr>
    </w:p>
    <w:p w14:paraId="554984DD" w14:textId="77777777" w:rsidR="00B86EEA" w:rsidRPr="00953B02" w:rsidRDefault="00B86EEA" w:rsidP="00B86EEA">
      <w:pPr>
        <w:tabs>
          <w:tab w:val="left" w:pos="0"/>
          <w:tab w:val="left" w:pos="1296"/>
          <w:tab w:val="left" w:pos="2592"/>
          <w:tab w:val="left" w:pos="3888"/>
          <w:tab w:val="left" w:pos="5184"/>
          <w:tab w:val="left" w:pos="6480"/>
          <w:tab w:val="left" w:pos="7776"/>
          <w:tab w:val="left" w:pos="9072"/>
        </w:tabs>
        <w:rPr>
          <w:rFonts w:ascii="Verdana" w:hAnsi="Verdana"/>
          <w:b/>
        </w:rPr>
      </w:pPr>
      <w:r w:rsidRPr="00953B02">
        <w:rPr>
          <w:rFonts w:ascii="Verdana" w:hAnsi="Verdana"/>
          <w:b/>
        </w:rPr>
        <w:t>Joustava hoitoraha</w:t>
      </w:r>
    </w:p>
    <w:p w14:paraId="007AE28A" w14:textId="77777777" w:rsidR="00B86EEA" w:rsidRPr="00953B02" w:rsidRDefault="00B86EEA" w:rsidP="00B86EEA">
      <w:pPr>
        <w:tabs>
          <w:tab w:val="left" w:pos="0"/>
          <w:tab w:val="left" w:pos="1296"/>
          <w:tab w:val="left" w:pos="2592"/>
          <w:tab w:val="left" w:pos="3888"/>
          <w:tab w:val="left" w:pos="5184"/>
          <w:tab w:val="left" w:pos="6480"/>
          <w:tab w:val="left" w:pos="7776"/>
          <w:tab w:val="left" w:pos="9072"/>
        </w:tabs>
        <w:rPr>
          <w:rFonts w:ascii="Verdana" w:hAnsi="Verdana"/>
        </w:rPr>
      </w:pPr>
    </w:p>
    <w:p w14:paraId="055169DB" w14:textId="77777777" w:rsidR="00B86EEA" w:rsidRPr="00953B02" w:rsidRDefault="00B86EEA" w:rsidP="00B86EEA">
      <w:pPr>
        <w:tabs>
          <w:tab w:val="left" w:pos="0"/>
          <w:tab w:val="left" w:pos="1296"/>
          <w:tab w:val="left" w:pos="2592"/>
          <w:tab w:val="left" w:pos="3888"/>
          <w:tab w:val="left" w:pos="5184"/>
          <w:tab w:val="left" w:pos="6480"/>
          <w:tab w:val="left" w:pos="7776"/>
          <w:tab w:val="left" w:pos="9072"/>
        </w:tabs>
        <w:rPr>
          <w:rFonts w:ascii="Verdana" w:hAnsi="Verdana"/>
        </w:rPr>
      </w:pPr>
      <w:r w:rsidRPr="00953B02">
        <w:rPr>
          <w:rFonts w:ascii="Verdana" w:hAnsi="Verdana"/>
        </w:rPr>
        <w:t>Alle 3-vuotiaiden lasten vanhemmille maksettava osittainen hoitoraha on korvattu joustavalla hoitorahalla. Joustavaa hoitorahaa maksetaan työ- tai virkasuhteessa oleville, yrittäjille, maatalousyrittäjille ja apurahan saajille. Molemmilla vanhemmilla tai huoltajilla on oikeus joustavaan hoitorahaan saman kalenterikuukauden ajalta, jos he eivät ole yhtä aikaa poissa työstä lapsen hoidon vuoksi.</w:t>
      </w:r>
    </w:p>
    <w:p w14:paraId="1F569FFF" w14:textId="77777777" w:rsidR="00B86EEA" w:rsidRPr="00953B02" w:rsidRDefault="00B86EEA" w:rsidP="00B86EEA">
      <w:pPr>
        <w:tabs>
          <w:tab w:val="left" w:pos="0"/>
          <w:tab w:val="left" w:pos="1296"/>
          <w:tab w:val="left" w:pos="2592"/>
          <w:tab w:val="left" w:pos="3888"/>
          <w:tab w:val="left" w:pos="5184"/>
          <w:tab w:val="left" w:pos="6480"/>
          <w:tab w:val="left" w:pos="7776"/>
          <w:tab w:val="left" w:pos="9072"/>
        </w:tabs>
        <w:rPr>
          <w:rFonts w:ascii="Verdana" w:hAnsi="Verdana"/>
        </w:rPr>
      </w:pPr>
    </w:p>
    <w:p w14:paraId="5944C9C4" w14:textId="4BB7E147" w:rsidR="00B86EEA" w:rsidRPr="00953B02" w:rsidRDefault="00B86EEA" w:rsidP="00B86EEA">
      <w:pPr>
        <w:tabs>
          <w:tab w:val="left" w:pos="0"/>
          <w:tab w:val="left" w:pos="1296"/>
          <w:tab w:val="left" w:pos="2592"/>
          <w:tab w:val="left" w:pos="3888"/>
          <w:tab w:val="left" w:pos="5184"/>
          <w:tab w:val="left" w:pos="6480"/>
          <w:tab w:val="left" w:pos="7776"/>
          <w:tab w:val="left" w:pos="9072"/>
        </w:tabs>
        <w:rPr>
          <w:rFonts w:ascii="Verdana" w:hAnsi="Verdana"/>
        </w:rPr>
      </w:pPr>
      <w:r w:rsidRPr="00953B02">
        <w:rPr>
          <w:rFonts w:ascii="Verdana" w:hAnsi="Verdana"/>
        </w:rPr>
        <w:t>Joustavaa hoitorahaa voidaan maksaa 2</w:t>
      </w:r>
      <w:r w:rsidR="00813DA0">
        <w:rPr>
          <w:rFonts w:ascii="Verdana" w:hAnsi="Verdana"/>
        </w:rPr>
        <w:t>69,24</w:t>
      </w:r>
      <w:r w:rsidRPr="00953B02">
        <w:rPr>
          <w:rFonts w:ascii="Verdana" w:hAnsi="Verdana"/>
        </w:rPr>
        <w:t xml:space="preserve"> €/kk, jos vanhemman työaika on keskimäärin enintään 22,5 tuntia tai enintään 60 % tavanomaisesta kokopäivätyön työajasta (tarkoittaa noin 3 päivää viikossa tai noin 4,5 tuntia päivässä) ja 1</w:t>
      </w:r>
      <w:r w:rsidR="00813DA0">
        <w:rPr>
          <w:rFonts w:ascii="Verdana" w:hAnsi="Verdana"/>
        </w:rPr>
        <w:t>79,49</w:t>
      </w:r>
      <w:r w:rsidRPr="00953B02">
        <w:rPr>
          <w:rFonts w:ascii="Verdana" w:hAnsi="Verdana"/>
        </w:rPr>
        <w:t xml:space="preserve"> €/kk jos työaika on yli 22,5 </w:t>
      </w:r>
      <w:r w:rsidR="00914ADD">
        <w:rPr>
          <w:rFonts w:ascii="Verdana" w:hAnsi="Verdana"/>
        </w:rPr>
        <w:t>-</w:t>
      </w:r>
      <w:r w:rsidRPr="00953B02">
        <w:rPr>
          <w:rFonts w:ascii="Verdana" w:hAnsi="Verdana"/>
        </w:rPr>
        <w:t xml:space="preserve"> 30 tuntia tai enintään 80 % tavanomaisesta työajasta (tarkoittaa noin 4 päivää viikossa tai noin 6 tuntia päivässä). Etuus on verollinen. Hakuaika on 6 kk takautuvasti lomakkeella </w:t>
      </w:r>
      <w:hyperlink r:id="rId40" w:history="1">
        <w:r w:rsidRPr="00A92AE5">
          <w:rPr>
            <w:rStyle w:val="Hyperlinkki"/>
            <w:rFonts w:ascii="Verdana" w:hAnsi="Verdana"/>
          </w:rPr>
          <w:t>WH 9</w:t>
        </w:r>
      </w:hyperlink>
      <w:r w:rsidRPr="00953B02">
        <w:rPr>
          <w:rFonts w:ascii="Verdana" w:hAnsi="Verdana"/>
        </w:rPr>
        <w:t>.</w:t>
      </w:r>
    </w:p>
    <w:p w14:paraId="3EFD53BC" w14:textId="77777777" w:rsidR="00B86EEA" w:rsidRPr="00953B02" w:rsidRDefault="00B86EEA" w:rsidP="00B86EEA">
      <w:pPr>
        <w:tabs>
          <w:tab w:val="left" w:pos="0"/>
          <w:tab w:val="left" w:pos="1296"/>
          <w:tab w:val="left" w:pos="2592"/>
          <w:tab w:val="left" w:pos="3888"/>
          <w:tab w:val="left" w:pos="5184"/>
          <w:tab w:val="left" w:pos="6480"/>
          <w:tab w:val="left" w:pos="7776"/>
          <w:tab w:val="left" w:pos="9072"/>
        </w:tabs>
        <w:rPr>
          <w:rFonts w:ascii="Verdana" w:hAnsi="Verdana"/>
        </w:rPr>
      </w:pPr>
    </w:p>
    <w:p w14:paraId="17822845" w14:textId="77777777" w:rsidR="00B86EEA" w:rsidRPr="00953B02" w:rsidRDefault="00B86EEA" w:rsidP="00B86EEA">
      <w:pPr>
        <w:tabs>
          <w:tab w:val="left" w:pos="0"/>
          <w:tab w:val="left" w:pos="1296"/>
          <w:tab w:val="left" w:pos="2592"/>
          <w:tab w:val="left" w:pos="3888"/>
          <w:tab w:val="left" w:pos="5184"/>
          <w:tab w:val="left" w:pos="6480"/>
          <w:tab w:val="left" w:pos="7776"/>
          <w:tab w:val="left" w:pos="9072"/>
        </w:tabs>
        <w:rPr>
          <w:rFonts w:ascii="Verdana" w:hAnsi="Verdana"/>
          <w:b/>
        </w:rPr>
      </w:pPr>
      <w:r w:rsidRPr="00953B02">
        <w:rPr>
          <w:rFonts w:ascii="Verdana" w:hAnsi="Verdana"/>
          <w:b/>
        </w:rPr>
        <w:t>Osittainen hoitoraha</w:t>
      </w:r>
    </w:p>
    <w:p w14:paraId="774F91CA" w14:textId="77777777" w:rsidR="00B86EEA" w:rsidRPr="00953B02" w:rsidRDefault="00B86EEA" w:rsidP="00B86EEA">
      <w:pPr>
        <w:tabs>
          <w:tab w:val="left" w:pos="0"/>
          <w:tab w:val="left" w:pos="1296"/>
          <w:tab w:val="left" w:pos="2592"/>
          <w:tab w:val="left" w:pos="3888"/>
          <w:tab w:val="left" w:pos="5184"/>
          <w:tab w:val="left" w:pos="6480"/>
          <w:tab w:val="left" w:pos="7776"/>
          <w:tab w:val="left" w:pos="9072"/>
        </w:tabs>
        <w:rPr>
          <w:rFonts w:ascii="Verdana" w:hAnsi="Verdana"/>
        </w:rPr>
      </w:pPr>
    </w:p>
    <w:p w14:paraId="4298F176" w14:textId="77777777" w:rsidR="00B86EEA" w:rsidRPr="00953B02" w:rsidRDefault="00B86EEA" w:rsidP="00B86EEA">
      <w:pPr>
        <w:tabs>
          <w:tab w:val="left" w:pos="0"/>
          <w:tab w:val="left" w:pos="1296"/>
          <w:tab w:val="left" w:pos="2592"/>
          <w:tab w:val="left" w:pos="3888"/>
          <w:tab w:val="left" w:pos="5184"/>
          <w:tab w:val="left" w:pos="6480"/>
          <w:tab w:val="left" w:pos="7776"/>
          <w:tab w:val="left" w:pos="9072"/>
        </w:tabs>
        <w:rPr>
          <w:rFonts w:ascii="Verdana" w:hAnsi="Verdana"/>
        </w:rPr>
      </w:pPr>
      <w:r w:rsidRPr="00953B02">
        <w:rPr>
          <w:rFonts w:ascii="Verdana" w:hAnsi="Verdana"/>
        </w:rPr>
        <w:t>Työsopimuslain (55/2001) mukaan pienten koululaisten vanhemmilla on mahdollisuus lyhentää työaikaansa palkattomasti siihen saakka, kunnes perusopetuksessa olevan lapsen toinen lukuvuosi päättyy tai kunnes lapsen kolmas lukuvuosi päättyy, jos lapsi kuuluu pidennetyn oppivelvollisuuden piiriin. Tässä tilanteessa vanhemmat voivat hakea Kelasta osittaista hoitorahaa ansionmenetyksen korvaamiseksi.</w:t>
      </w:r>
    </w:p>
    <w:p w14:paraId="0074181C" w14:textId="77777777" w:rsidR="00B86EEA" w:rsidRPr="00953B02" w:rsidRDefault="00B86EEA" w:rsidP="00B86EEA">
      <w:pPr>
        <w:tabs>
          <w:tab w:val="left" w:pos="0"/>
          <w:tab w:val="left" w:pos="1296"/>
          <w:tab w:val="left" w:pos="2592"/>
          <w:tab w:val="left" w:pos="3888"/>
          <w:tab w:val="left" w:pos="5184"/>
          <w:tab w:val="left" w:pos="6480"/>
          <w:tab w:val="left" w:pos="7776"/>
          <w:tab w:val="left" w:pos="9072"/>
        </w:tabs>
        <w:rPr>
          <w:rFonts w:ascii="Verdana" w:hAnsi="Verdana"/>
        </w:rPr>
      </w:pPr>
    </w:p>
    <w:p w14:paraId="00CD8E4B" w14:textId="77777777" w:rsidR="00B86EEA" w:rsidRPr="00953B02" w:rsidRDefault="00B86EEA" w:rsidP="00B86EEA">
      <w:pPr>
        <w:tabs>
          <w:tab w:val="left" w:pos="0"/>
          <w:tab w:val="left" w:pos="1296"/>
          <w:tab w:val="left" w:pos="2592"/>
          <w:tab w:val="left" w:pos="3888"/>
          <w:tab w:val="left" w:pos="5184"/>
          <w:tab w:val="left" w:pos="6480"/>
          <w:tab w:val="left" w:pos="7776"/>
          <w:tab w:val="left" w:pos="9072"/>
        </w:tabs>
        <w:rPr>
          <w:rFonts w:ascii="Verdana" w:hAnsi="Verdana"/>
        </w:rPr>
      </w:pPr>
      <w:r w:rsidRPr="00953B02">
        <w:rPr>
          <w:rFonts w:ascii="Verdana" w:hAnsi="Verdana"/>
        </w:rPr>
        <w:t>Osittaista hoitorahaa ei siis enää makseta alle 3-vuotiaitten lasten vanhemmille, koska tuolloin on käytettävissä joustava hoitoraha.</w:t>
      </w:r>
    </w:p>
    <w:p w14:paraId="68D8757D" w14:textId="77777777" w:rsidR="00B86EEA" w:rsidRPr="00953B02" w:rsidRDefault="00B86EEA" w:rsidP="00B86EEA">
      <w:pPr>
        <w:tabs>
          <w:tab w:val="left" w:pos="0"/>
          <w:tab w:val="left" w:pos="1296"/>
          <w:tab w:val="left" w:pos="2592"/>
          <w:tab w:val="left" w:pos="3888"/>
          <w:tab w:val="left" w:pos="5184"/>
          <w:tab w:val="left" w:pos="6480"/>
          <w:tab w:val="left" w:pos="7776"/>
          <w:tab w:val="left" w:pos="9072"/>
        </w:tabs>
        <w:rPr>
          <w:rFonts w:ascii="Verdana" w:hAnsi="Verdana"/>
        </w:rPr>
      </w:pPr>
    </w:p>
    <w:p w14:paraId="5320221F" w14:textId="77777777" w:rsidR="00B86EEA" w:rsidRPr="00953B02" w:rsidRDefault="00B86EEA" w:rsidP="00B86EEA">
      <w:pPr>
        <w:tabs>
          <w:tab w:val="left" w:pos="0"/>
          <w:tab w:val="left" w:pos="1296"/>
          <w:tab w:val="left" w:pos="2592"/>
          <w:tab w:val="left" w:pos="3888"/>
          <w:tab w:val="left" w:pos="5184"/>
          <w:tab w:val="left" w:pos="6480"/>
          <w:tab w:val="left" w:pos="7776"/>
          <w:tab w:val="left" w:pos="9072"/>
        </w:tabs>
        <w:rPr>
          <w:rFonts w:ascii="Verdana" w:hAnsi="Verdana"/>
        </w:rPr>
      </w:pPr>
      <w:r w:rsidRPr="00953B02">
        <w:rPr>
          <w:rFonts w:ascii="Verdana" w:hAnsi="Verdana"/>
        </w:rPr>
        <w:lastRenderedPageBreak/>
        <w:t>Osittaisen hoitorahan myöntäminen edellyttää, että virka- tai työsuhteessa olevan taikka yrittäjänä tai maatalousyrittäjänä toimivan vanhemman tai muun huoltajan viikoittainen työaika on keskimäärin enintään 30 tuntia lapsen hoidon vuoksi. Osittainen hoitoraha on siten korvausta siitä ansionmenetyksestä, joka vanhemmalle aiheutuu lapsen hoidon vuoksi sovitusta lyhennetystä työajasta.</w:t>
      </w:r>
    </w:p>
    <w:p w14:paraId="12C9EB76" w14:textId="77777777" w:rsidR="00B86EEA" w:rsidRPr="00953B02" w:rsidRDefault="00B86EEA" w:rsidP="00B86EEA">
      <w:pPr>
        <w:tabs>
          <w:tab w:val="left" w:pos="0"/>
          <w:tab w:val="left" w:pos="1296"/>
          <w:tab w:val="left" w:pos="2592"/>
          <w:tab w:val="left" w:pos="3888"/>
          <w:tab w:val="left" w:pos="5184"/>
          <w:tab w:val="left" w:pos="6480"/>
          <w:tab w:val="left" w:pos="7776"/>
          <w:tab w:val="left" w:pos="9072"/>
        </w:tabs>
        <w:rPr>
          <w:rFonts w:ascii="Verdana" w:hAnsi="Verdana"/>
        </w:rPr>
      </w:pPr>
    </w:p>
    <w:p w14:paraId="675ACC6E" w14:textId="77777777" w:rsidR="00B86EEA" w:rsidRPr="00953B02" w:rsidRDefault="00B86EEA" w:rsidP="00B86EEA">
      <w:pPr>
        <w:tabs>
          <w:tab w:val="left" w:pos="0"/>
          <w:tab w:val="left" w:pos="1296"/>
          <w:tab w:val="left" w:pos="2592"/>
          <w:tab w:val="left" w:pos="3888"/>
          <w:tab w:val="left" w:pos="5184"/>
          <w:tab w:val="left" w:pos="6480"/>
          <w:tab w:val="left" w:pos="7776"/>
          <w:tab w:val="left" w:pos="9072"/>
        </w:tabs>
        <w:rPr>
          <w:rFonts w:ascii="Verdana" w:hAnsi="Verdana"/>
        </w:rPr>
      </w:pPr>
      <w:r w:rsidRPr="00953B02">
        <w:rPr>
          <w:rFonts w:ascii="Verdana" w:hAnsi="Verdana"/>
        </w:rPr>
        <w:t>Osittaiseen hoitorahaan on oikeus sellaisella vanhemmalla tai muulla huoltajalla, jonka lapsi osallistuu perusopetuksen ensimmäisen tai toisen vuoden opetukseen. Osittaisen hoitorahan myöntäminen ei ole sidoksissa tiettyyn ikään, vaan sitä voi saada perusopetuksen ensimmäisen ja toisen lukuvuoden ajalta. Osittaista hoitorahaa myönnetään kaikille 1. ja 2. luokan oppilaille riippumatta siitä, minkä ikäisenä he ko. luokalla ovat tai käyvätkö luokkaa uudelleen. Lisäksi vanhemmalla tai muulla huoltajalla on oikeus osittaiseen hoitorahaan silloin, kun lapsi osallistuu oppivelvollisuuskoulun aloittamista edeltävänä lukuvuotena oppivelvollisena esiopetukseen. Tämä koskee siis niitä vanhempia, joiden lapsi aloittaa perusopetuksen vuotta säädettyä myöhemmin tai jos lapsi kuuluu ns. pidennetyn oppivelvollisuuden piiriin eli oppivelvollisuus alkaa vuotta säädettyä aiemmin ja kestää 11 vuotta. Näillä lapsilla on oikeus saada esiopetusta myös oppivelvollisuuden alkamisvuonna. (Perusopetuslaki 26 a §).</w:t>
      </w:r>
    </w:p>
    <w:p w14:paraId="21618B81" w14:textId="77777777" w:rsidR="00B86EEA" w:rsidRPr="00953B02" w:rsidRDefault="00B86EEA" w:rsidP="00B86EEA">
      <w:pPr>
        <w:tabs>
          <w:tab w:val="left" w:pos="0"/>
          <w:tab w:val="left" w:pos="1296"/>
          <w:tab w:val="left" w:pos="2592"/>
          <w:tab w:val="left" w:pos="3888"/>
          <w:tab w:val="left" w:pos="5184"/>
          <w:tab w:val="left" w:pos="6480"/>
          <w:tab w:val="left" w:pos="7776"/>
          <w:tab w:val="left" w:pos="9072"/>
        </w:tabs>
        <w:rPr>
          <w:rFonts w:ascii="Verdana" w:hAnsi="Verdana"/>
        </w:rPr>
      </w:pPr>
    </w:p>
    <w:p w14:paraId="36318AC9" w14:textId="4E46B5E3" w:rsidR="00B86EEA" w:rsidRPr="00953B02" w:rsidRDefault="00B86EEA" w:rsidP="00B86EEA">
      <w:pPr>
        <w:tabs>
          <w:tab w:val="left" w:pos="0"/>
          <w:tab w:val="left" w:pos="1296"/>
          <w:tab w:val="left" w:pos="2592"/>
          <w:tab w:val="left" w:pos="3888"/>
          <w:tab w:val="left" w:pos="5184"/>
          <w:tab w:val="left" w:pos="6480"/>
          <w:tab w:val="left" w:pos="7776"/>
          <w:tab w:val="left" w:pos="9072"/>
        </w:tabs>
        <w:rPr>
          <w:rFonts w:ascii="Verdana" w:hAnsi="Verdana"/>
        </w:rPr>
      </w:pPr>
      <w:r w:rsidRPr="00953B02">
        <w:rPr>
          <w:rFonts w:ascii="Verdana" w:hAnsi="Verdana"/>
        </w:rPr>
        <w:t>Oikeus osittaiseen hoitorahaan alkaa 1.8. sinä vuonna, kun lapsi aloittaa oppivelvollisena peruskoulun tai osallistuu oppivelvollisena esiopetukseen oppivelvollisuuskoulun aloittamista edeltävänä lukuvuonna ja päättyy 31.7. sinä vuonna</w:t>
      </w:r>
      <w:r w:rsidR="00914ADD">
        <w:rPr>
          <w:rFonts w:ascii="Verdana" w:hAnsi="Verdana"/>
        </w:rPr>
        <w:t>,</w:t>
      </w:r>
      <w:r w:rsidRPr="00953B02">
        <w:rPr>
          <w:rFonts w:ascii="Verdana" w:hAnsi="Verdana"/>
        </w:rPr>
        <w:t xml:space="preserve"> jolloin lapsi päättää perusopetuksen toisen lukuvuoden. Pidennetyn oppivelvollisuuden piiriin kuuluvien lasten osalta osittaista hoitorahaa voidaan maksaa lisäksi vielä perusopetuksen 3. lukuvuoden ajan. Osittaiseen hoitorahaan on oikeus myös lukukausien väliin jääviltä koulujen loma-ajoilta. Osittaista hoitorahaa maksetaan vain yhdestä lapsesta kerrallaan, vaikka perheessä olisi useampi edellytykset täyttävä lapsi.</w:t>
      </w:r>
    </w:p>
    <w:p w14:paraId="25A62055" w14:textId="77777777" w:rsidR="00B86EEA" w:rsidRPr="00953B02" w:rsidRDefault="00B86EEA" w:rsidP="00B86EEA">
      <w:pPr>
        <w:tabs>
          <w:tab w:val="left" w:pos="0"/>
          <w:tab w:val="left" w:pos="1296"/>
          <w:tab w:val="left" w:pos="2592"/>
          <w:tab w:val="left" w:pos="3888"/>
          <w:tab w:val="left" w:pos="5184"/>
          <w:tab w:val="left" w:pos="6480"/>
          <w:tab w:val="left" w:pos="7776"/>
          <w:tab w:val="left" w:pos="9072"/>
        </w:tabs>
        <w:rPr>
          <w:rFonts w:ascii="Verdana" w:hAnsi="Verdana"/>
        </w:rPr>
      </w:pPr>
    </w:p>
    <w:p w14:paraId="71331226" w14:textId="77777777" w:rsidR="00B86EEA" w:rsidRPr="00953B02" w:rsidRDefault="00B86EEA" w:rsidP="00B86EEA">
      <w:pPr>
        <w:tabs>
          <w:tab w:val="left" w:pos="0"/>
          <w:tab w:val="left" w:pos="1296"/>
          <w:tab w:val="left" w:pos="2592"/>
          <w:tab w:val="left" w:pos="3888"/>
          <w:tab w:val="left" w:pos="5184"/>
          <w:tab w:val="left" w:pos="6480"/>
          <w:tab w:val="left" w:pos="7776"/>
          <w:tab w:val="left" w:pos="9072"/>
        </w:tabs>
        <w:rPr>
          <w:rFonts w:ascii="Verdana" w:hAnsi="Verdana"/>
        </w:rPr>
      </w:pPr>
      <w:r w:rsidRPr="00953B02">
        <w:rPr>
          <w:rFonts w:ascii="Verdana" w:hAnsi="Verdana"/>
        </w:rPr>
        <w:t>Molemmilla vanhemmilla tai muilla huoltajilla on oikeus saada osittaista hoitorahaa saman kalenterikuukauden aikana edellyttäen, että he eivät ole yhtäaikaisesti pois työstä lapsen hoidon vuoksi. Vanhemmat voivat esimerkiksi pitää osittaista hoitovapaata niin, että toinen vanhemmista lyhentää työaikaansa aamusta ja toinen iltapäivästä. Jos vanhemmat ovat eronneet, osittaista hoitorahaa voidaan maksaa myös sille vanhemmalle, jonka luona lapsi ei asu, jos osittaisen hoitorahan edellytykset muuten täyttyvät. Jos molempien eronneiden vanhempien viikoittainen työaika on enintään 30 tuntia lapsen hoidon vuoksi, voidaan osittaista hoitorahaa maksaa kummallekin vanhemmalle, vaikka he eivät asuisikaan yhdessä. Edellytyksenä on kuitenkin, että vanhemmat eivät ole yhtäaikaisesti pois työstä lapsen hoidon vuoksi.</w:t>
      </w:r>
    </w:p>
    <w:p w14:paraId="4F4C41A0" w14:textId="77777777" w:rsidR="00B86EEA" w:rsidRPr="00953B02" w:rsidRDefault="00B86EEA" w:rsidP="00B86EEA">
      <w:pPr>
        <w:tabs>
          <w:tab w:val="left" w:pos="0"/>
          <w:tab w:val="left" w:pos="1296"/>
          <w:tab w:val="left" w:pos="2592"/>
          <w:tab w:val="left" w:pos="3888"/>
          <w:tab w:val="left" w:pos="5184"/>
          <w:tab w:val="left" w:pos="6480"/>
          <w:tab w:val="left" w:pos="7776"/>
          <w:tab w:val="left" w:pos="9072"/>
        </w:tabs>
        <w:rPr>
          <w:rFonts w:ascii="Verdana" w:hAnsi="Verdana"/>
        </w:rPr>
      </w:pPr>
    </w:p>
    <w:p w14:paraId="3B7E80D9" w14:textId="779EFAEB" w:rsidR="00B86EEA" w:rsidRPr="00953B02" w:rsidRDefault="00B86EEA" w:rsidP="00B86EEA">
      <w:pPr>
        <w:tabs>
          <w:tab w:val="left" w:pos="0"/>
          <w:tab w:val="left" w:pos="1296"/>
          <w:tab w:val="left" w:pos="2592"/>
          <w:tab w:val="left" w:pos="3888"/>
          <w:tab w:val="left" w:pos="5184"/>
          <w:tab w:val="left" w:pos="6480"/>
          <w:tab w:val="left" w:pos="7776"/>
          <w:tab w:val="left" w:pos="9072"/>
        </w:tabs>
        <w:rPr>
          <w:rFonts w:ascii="Verdana" w:hAnsi="Verdana"/>
        </w:rPr>
      </w:pPr>
      <w:r w:rsidRPr="00953B02">
        <w:rPr>
          <w:rFonts w:ascii="Verdana" w:hAnsi="Verdana"/>
        </w:rPr>
        <w:t xml:space="preserve">Osittaista hoitorahaa voidaan maksaa samanaikaisesti kotihoidon tuen ja yksityisen hoidon tuen kanssa. Kotihoidon tuen maksamisen ajalta edellytyksenä kuitenkin on, että hakijavanhempi ei itse hoida lasta saaden kotihoidon tukea. Sama hakija ei voi samanaikaisesti saada sekä joustavaa että osittaista hoitorahaa. Osittainen hoitoraha voidaan maksaa myös ajalta, jolta lapsi on kunnan järjestämässä päivähoidossa tai jolta maksetaan yksityisen hoidon tukea. Osittainen hoitoraha on </w:t>
      </w:r>
      <w:r>
        <w:rPr>
          <w:rFonts w:ascii="Verdana" w:hAnsi="Verdana"/>
        </w:rPr>
        <w:t>10</w:t>
      </w:r>
      <w:r w:rsidR="00813DA0">
        <w:rPr>
          <w:rFonts w:ascii="Verdana" w:hAnsi="Verdana"/>
        </w:rPr>
        <w:t>8,15</w:t>
      </w:r>
      <w:r w:rsidRPr="00953B02">
        <w:rPr>
          <w:rFonts w:ascii="Verdana" w:hAnsi="Verdana"/>
        </w:rPr>
        <w:t xml:space="preserve"> €/kk. Osittainen hoitoraha on veronalaista tuloa.</w:t>
      </w:r>
    </w:p>
    <w:p w14:paraId="7F21E9FB" w14:textId="77777777" w:rsidR="00B86EEA" w:rsidRPr="00953B02" w:rsidRDefault="00B86EEA" w:rsidP="00B86EEA">
      <w:pPr>
        <w:tabs>
          <w:tab w:val="left" w:pos="0"/>
          <w:tab w:val="left" w:pos="1296"/>
          <w:tab w:val="left" w:pos="2592"/>
          <w:tab w:val="left" w:pos="3888"/>
          <w:tab w:val="left" w:pos="5184"/>
          <w:tab w:val="left" w:pos="6480"/>
          <w:tab w:val="left" w:pos="7776"/>
          <w:tab w:val="left" w:pos="9072"/>
        </w:tabs>
        <w:rPr>
          <w:rFonts w:ascii="Verdana" w:hAnsi="Verdana"/>
        </w:rPr>
      </w:pPr>
    </w:p>
    <w:p w14:paraId="531A4AA1" w14:textId="77777777" w:rsidR="00B86EEA" w:rsidRPr="00953B02" w:rsidRDefault="00B86EEA" w:rsidP="00B86EEA">
      <w:pPr>
        <w:tabs>
          <w:tab w:val="left" w:pos="0"/>
          <w:tab w:val="left" w:pos="1296"/>
          <w:tab w:val="left" w:pos="2592"/>
          <w:tab w:val="left" w:pos="3888"/>
          <w:tab w:val="left" w:pos="5184"/>
          <w:tab w:val="left" w:pos="6480"/>
          <w:tab w:val="left" w:pos="7776"/>
          <w:tab w:val="left" w:pos="9072"/>
        </w:tabs>
        <w:rPr>
          <w:rFonts w:ascii="Verdana" w:hAnsi="Verdana"/>
        </w:rPr>
      </w:pPr>
      <w:r w:rsidRPr="00953B02">
        <w:rPr>
          <w:rFonts w:ascii="Verdana" w:hAnsi="Verdana"/>
        </w:rPr>
        <w:t xml:space="preserve">Hakuaika on 6 kk takautuvasti lomakkeella </w:t>
      </w:r>
      <w:hyperlink r:id="rId41" w:history="1">
        <w:r w:rsidRPr="00A92AE5">
          <w:rPr>
            <w:rStyle w:val="Hyperlinkki"/>
            <w:rFonts w:ascii="Verdana" w:hAnsi="Verdana"/>
          </w:rPr>
          <w:t>WH 9</w:t>
        </w:r>
      </w:hyperlink>
      <w:r w:rsidRPr="00953B02">
        <w:rPr>
          <w:rFonts w:ascii="Verdana" w:hAnsi="Verdana"/>
        </w:rPr>
        <w:t>. Osittainen hoitoraha huomioidaan tulona lastenhoidon tuen hoitolisässä.</w:t>
      </w:r>
    </w:p>
    <w:p w14:paraId="32ADD37D" w14:textId="77777777" w:rsidR="00B86EEA" w:rsidRPr="00953B02" w:rsidRDefault="00B86EEA" w:rsidP="00B86EEA">
      <w:pPr>
        <w:tabs>
          <w:tab w:val="left" w:pos="0"/>
          <w:tab w:val="left" w:pos="1296"/>
          <w:tab w:val="left" w:pos="2592"/>
          <w:tab w:val="left" w:pos="3888"/>
          <w:tab w:val="left" w:pos="5184"/>
          <w:tab w:val="left" w:pos="6480"/>
          <w:tab w:val="left" w:pos="7776"/>
          <w:tab w:val="left" w:pos="9072"/>
        </w:tabs>
        <w:rPr>
          <w:rFonts w:ascii="Verdana" w:hAnsi="Verdana"/>
        </w:rPr>
      </w:pPr>
    </w:p>
    <w:p w14:paraId="51972372" w14:textId="77777777" w:rsidR="00B86EEA" w:rsidRPr="00953B02" w:rsidRDefault="00B86EEA" w:rsidP="00B86EEA">
      <w:pPr>
        <w:tabs>
          <w:tab w:val="left" w:pos="0"/>
          <w:tab w:val="left" w:pos="1296"/>
          <w:tab w:val="left" w:pos="2592"/>
          <w:tab w:val="left" w:pos="3888"/>
          <w:tab w:val="left" w:pos="5184"/>
          <w:tab w:val="left" w:pos="6480"/>
          <w:tab w:val="left" w:pos="7776"/>
          <w:tab w:val="left" w:pos="9072"/>
        </w:tabs>
        <w:rPr>
          <w:rFonts w:ascii="Verdana" w:hAnsi="Verdana"/>
        </w:rPr>
      </w:pPr>
      <w:r w:rsidRPr="00953B02">
        <w:rPr>
          <w:rFonts w:ascii="Verdana" w:hAnsi="Verdana"/>
          <w:b/>
        </w:rPr>
        <w:t>Lastenhoidon tukeen vaikuttavat muutokset voi ilmoittaa verkossa</w:t>
      </w:r>
      <w:r w:rsidRPr="00953B02">
        <w:rPr>
          <w:rFonts w:ascii="Verdana" w:hAnsi="Verdana"/>
        </w:rPr>
        <w:t>.</w:t>
      </w:r>
    </w:p>
    <w:p w14:paraId="2E37BFBB" w14:textId="77777777" w:rsidR="00B86EEA" w:rsidRPr="00953B02" w:rsidRDefault="00B86EEA" w:rsidP="00B86EEA">
      <w:pPr>
        <w:tabs>
          <w:tab w:val="left" w:pos="0"/>
          <w:tab w:val="left" w:pos="1296"/>
          <w:tab w:val="left" w:pos="2592"/>
          <w:tab w:val="left" w:pos="3888"/>
          <w:tab w:val="left" w:pos="5184"/>
          <w:tab w:val="left" w:pos="6480"/>
          <w:tab w:val="left" w:pos="7776"/>
          <w:tab w:val="left" w:pos="9072"/>
        </w:tabs>
        <w:rPr>
          <w:rFonts w:ascii="Verdana" w:hAnsi="Verdana"/>
        </w:rPr>
      </w:pPr>
    </w:p>
    <w:p w14:paraId="2BC33151" w14:textId="77777777" w:rsidR="00B86EEA" w:rsidRPr="00953B02" w:rsidRDefault="00B86EEA" w:rsidP="00B86EEA">
      <w:pPr>
        <w:tabs>
          <w:tab w:val="left" w:pos="0"/>
          <w:tab w:val="left" w:pos="1296"/>
          <w:tab w:val="left" w:pos="2592"/>
          <w:tab w:val="left" w:pos="3888"/>
          <w:tab w:val="left" w:pos="5184"/>
          <w:tab w:val="left" w:pos="6480"/>
          <w:tab w:val="left" w:pos="7776"/>
          <w:tab w:val="left" w:pos="9072"/>
        </w:tabs>
        <w:rPr>
          <w:rFonts w:ascii="Verdana" w:hAnsi="Verdana"/>
        </w:rPr>
      </w:pPr>
      <w:r w:rsidRPr="00953B02">
        <w:rPr>
          <w:rFonts w:ascii="Verdana" w:hAnsi="Verdana"/>
        </w:rPr>
        <w:t>Lapsiperheet voivat ilmoittaa Kelan asiointipalvelussa lasten kotihoidon tuen tai yksityisen hoidon tuen muutoksista. Verkossa voi myös lakkauttaa kotihoidon tuen, yksityisen hoidon tuen ja osittaisen hoitorahan. Asiointipalvelussa voi tehdä osoitteenmuutoksen ja ilmoittaa muuttuneista olosuhteista. Palvelusta näkee myös aiemmin verkon kautta lähettämänsä tiedot.</w:t>
      </w:r>
    </w:p>
    <w:p w14:paraId="7A47B5BB" w14:textId="77777777" w:rsidR="00B86EEA" w:rsidRPr="00953B02" w:rsidRDefault="00B86EEA" w:rsidP="00B86EEA">
      <w:pPr>
        <w:tabs>
          <w:tab w:val="left" w:pos="0"/>
          <w:tab w:val="left" w:pos="1296"/>
          <w:tab w:val="left" w:pos="2592"/>
          <w:tab w:val="left" w:pos="3888"/>
          <w:tab w:val="left" w:pos="5184"/>
          <w:tab w:val="left" w:pos="6480"/>
          <w:tab w:val="left" w:pos="7776"/>
          <w:tab w:val="left" w:pos="9072"/>
        </w:tabs>
        <w:rPr>
          <w:rFonts w:ascii="Verdana" w:hAnsi="Verdana"/>
        </w:rPr>
      </w:pPr>
    </w:p>
    <w:p w14:paraId="2C13C7D0" w14:textId="36A0B29F" w:rsidR="00B86EEA" w:rsidRPr="00953B02" w:rsidRDefault="00B86EEA" w:rsidP="00B86EEA">
      <w:pPr>
        <w:tabs>
          <w:tab w:val="left" w:pos="0"/>
          <w:tab w:val="left" w:pos="1296"/>
          <w:tab w:val="left" w:pos="2592"/>
          <w:tab w:val="left" w:pos="3888"/>
          <w:tab w:val="left" w:pos="5184"/>
          <w:tab w:val="left" w:pos="6480"/>
          <w:tab w:val="left" w:pos="7776"/>
          <w:tab w:val="left" w:pos="9072"/>
        </w:tabs>
        <w:rPr>
          <w:rFonts w:ascii="Verdana" w:hAnsi="Verdana"/>
        </w:rPr>
      </w:pPr>
      <w:r w:rsidRPr="00953B02">
        <w:rPr>
          <w:rFonts w:ascii="Verdana" w:hAnsi="Verdana"/>
        </w:rPr>
        <w:lastRenderedPageBreak/>
        <w:t xml:space="preserve">Palvelu on osoitteessa </w:t>
      </w:r>
      <w:hyperlink r:id="rId42" w:history="1">
        <w:r w:rsidRPr="00747AD4">
          <w:rPr>
            <w:rStyle w:val="Hyperlinkki"/>
            <w:rFonts w:ascii="Verdana" w:hAnsi="Verdana"/>
          </w:rPr>
          <w:t>www.kela.fi/asiointi</w:t>
        </w:r>
      </w:hyperlink>
      <w:r>
        <w:rPr>
          <w:rFonts w:ascii="Verdana" w:hAnsi="Verdana"/>
        </w:rPr>
        <w:t xml:space="preserve"> </w:t>
      </w:r>
      <w:r w:rsidRPr="00953B02">
        <w:rPr>
          <w:rFonts w:ascii="Verdana" w:hAnsi="Verdana"/>
        </w:rPr>
        <w:t xml:space="preserve">ja sinne kirjaudutaan omilla verkkopankkitunnuksilla. Verkossa voi lisäksi arvioida lastenhoidon tuen määriä uudella laskurilla, joka on osoitteesta </w:t>
      </w:r>
      <w:hyperlink r:id="rId43" w:history="1">
        <w:r w:rsidRPr="00747AD4">
          <w:rPr>
            <w:rStyle w:val="Hyperlinkki"/>
            <w:rFonts w:ascii="Verdana" w:hAnsi="Verdana"/>
          </w:rPr>
          <w:t>www.kela.fi/laskurit</w:t>
        </w:r>
      </w:hyperlink>
      <w:r>
        <w:rPr>
          <w:rFonts w:ascii="Verdana" w:hAnsi="Verdana"/>
        </w:rPr>
        <w:t>.</w:t>
      </w:r>
      <w:r w:rsidRPr="00953B02">
        <w:rPr>
          <w:rFonts w:ascii="Verdana" w:hAnsi="Verdana"/>
        </w:rPr>
        <w:t xml:space="preserve"> Laskurilla voi arvioida kotihoidon tuen määrää, jos saa samaan aikaan vanhempainpäivärahaa. Laskurilla voi myös laskea kotihoidon tuen ja yksityisen hoidon tuen hoitorahan ja hoitolisän määrän sekä kuntalisän määrän. Laskurit eivät vaadi kirjautumista.</w:t>
      </w:r>
    </w:p>
    <w:p w14:paraId="0DE53A3A" w14:textId="77777777" w:rsidR="00B86EEA" w:rsidRPr="00953B02" w:rsidRDefault="00B86EEA" w:rsidP="00B86EEA">
      <w:pPr>
        <w:tabs>
          <w:tab w:val="left" w:pos="0"/>
          <w:tab w:val="left" w:pos="1296"/>
          <w:tab w:val="left" w:pos="2592"/>
          <w:tab w:val="left" w:pos="3888"/>
          <w:tab w:val="left" w:pos="5184"/>
          <w:tab w:val="left" w:pos="6480"/>
          <w:tab w:val="left" w:pos="7776"/>
          <w:tab w:val="left" w:pos="9072"/>
        </w:tabs>
        <w:rPr>
          <w:rFonts w:ascii="Verdana" w:hAnsi="Verdana"/>
        </w:rPr>
      </w:pPr>
    </w:p>
    <w:p w14:paraId="3877AC0E" w14:textId="77777777" w:rsidR="00B86EEA" w:rsidRDefault="00B86EEA" w:rsidP="00B86EEA">
      <w:pPr>
        <w:tabs>
          <w:tab w:val="left" w:pos="0"/>
          <w:tab w:val="left" w:pos="1296"/>
          <w:tab w:val="left" w:pos="2592"/>
          <w:tab w:val="left" w:pos="3888"/>
          <w:tab w:val="left" w:pos="5184"/>
          <w:tab w:val="left" w:pos="6480"/>
          <w:tab w:val="left" w:pos="7776"/>
          <w:tab w:val="left" w:pos="9072"/>
        </w:tabs>
        <w:rPr>
          <w:rFonts w:ascii="Verdana" w:hAnsi="Verdana"/>
        </w:rPr>
      </w:pPr>
    </w:p>
    <w:p w14:paraId="621064BC" w14:textId="77777777" w:rsidR="00B86EEA" w:rsidRPr="00953B02" w:rsidRDefault="00B86EEA" w:rsidP="00B86EEA">
      <w:pPr>
        <w:tabs>
          <w:tab w:val="left" w:pos="0"/>
          <w:tab w:val="left" w:pos="1296"/>
          <w:tab w:val="left" w:pos="2592"/>
          <w:tab w:val="left" w:pos="3888"/>
          <w:tab w:val="left" w:pos="5184"/>
          <w:tab w:val="left" w:pos="6480"/>
          <w:tab w:val="left" w:pos="7776"/>
          <w:tab w:val="left" w:pos="9072"/>
        </w:tabs>
        <w:rPr>
          <w:rFonts w:ascii="Verdana" w:hAnsi="Verdana"/>
        </w:rPr>
      </w:pPr>
      <w:r w:rsidRPr="00953B02">
        <w:rPr>
          <w:rFonts w:ascii="Verdana" w:hAnsi="Verdana"/>
        </w:rPr>
        <w:t>VARHASKASVATUKSEN (KUNNALLISEN PÄIVÄHOIDON) ASIAKASMAKSUT</w:t>
      </w:r>
    </w:p>
    <w:p w14:paraId="29F55D5C" w14:textId="77777777" w:rsidR="00B86EEA" w:rsidRPr="00953B02" w:rsidRDefault="00B86EEA" w:rsidP="00B86EEA">
      <w:pPr>
        <w:tabs>
          <w:tab w:val="left" w:pos="0"/>
          <w:tab w:val="left" w:pos="1296"/>
          <w:tab w:val="left" w:pos="2592"/>
          <w:tab w:val="left" w:pos="3888"/>
          <w:tab w:val="left" w:pos="5184"/>
          <w:tab w:val="left" w:pos="6480"/>
          <w:tab w:val="left" w:pos="7776"/>
          <w:tab w:val="left" w:pos="9072"/>
        </w:tabs>
        <w:rPr>
          <w:rFonts w:ascii="Verdana" w:hAnsi="Verdana"/>
        </w:rPr>
      </w:pPr>
    </w:p>
    <w:p w14:paraId="450B5CD3" w14:textId="77777777" w:rsidR="00B86EEA" w:rsidRPr="00A26EA7" w:rsidRDefault="00B86EEA" w:rsidP="00B86EEA">
      <w:pPr>
        <w:tabs>
          <w:tab w:val="left" w:pos="0"/>
          <w:tab w:val="left" w:pos="1296"/>
          <w:tab w:val="left" w:pos="2592"/>
          <w:tab w:val="left" w:pos="3888"/>
          <w:tab w:val="left" w:pos="5184"/>
          <w:tab w:val="left" w:pos="6480"/>
          <w:tab w:val="left" w:pos="7776"/>
          <w:tab w:val="left" w:pos="9072"/>
        </w:tabs>
        <w:rPr>
          <w:rFonts w:ascii="Verdana" w:hAnsi="Verdana"/>
        </w:rPr>
      </w:pPr>
      <w:r w:rsidRPr="00A26EA7">
        <w:rPr>
          <w:rFonts w:ascii="Verdana" w:hAnsi="Verdana"/>
        </w:rPr>
        <w:t xml:space="preserve">Varhaiskasvatuksen asiakasmaksulaki (1503/2016) tuli voimaan 1.3.2017. </w:t>
      </w:r>
    </w:p>
    <w:p w14:paraId="5FF4F2A7" w14:textId="77777777" w:rsidR="00B86EEA" w:rsidRPr="00A26EA7" w:rsidRDefault="00B86EEA" w:rsidP="00B86EEA">
      <w:pPr>
        <w:tabs>
          <w:tab w:val="left" w:pos="0"/>
          <w:tab w:val="left" w:pos="1296"/>
          <w:tab w:val="left" w:pos="2592"/>
          <w:tab w:val="left" w:pos="3888"/>
          <w:tab w:val="left" w:pos="5184"/>
          <w:tab w:val="left" w:pos="6480"/>
          <w:tab w:val="left" w:pos="7776"/>
          <w:tab w:val="left" w:pos="9072"/>
        </w:tabs>
        <w:rPr>
          <w:rFonts w:ascii="Verdana" w:hAnsi="Verdana"/>
        </w:rPr>
      </w:pPr>
      <w:r w:rsidRPr="00A26EA7">
        <w:rPr>
          <w:rFonts w:ascii="Verdana" w:hAnsi="Verdana"/>
        </w:rPr>
        <w:t>Laissa säädetään kunnan järjestämässä päiväkoti- ja perhepäivähoidossa perittävistä maksuista. Laki ei koske yksityisesti järjestettävää varhaiskasvatusta.</w:t>
      </w:r>
    </w:p>
    <w:p w14:paraId="530DCF00" w14:textId="77777777" w:rsidR="00B86EEA" w:rsidRPr="00A26EA7" w:rsidRDefault="00B86EEA" w:rsidP="00B86EEA">
      <w:pPr>
        <w:tabs>
          <w:tab w:val="left" w:pos="0"/>
          <w:tab w:val="left" w:pos="1296"/>
          <w:tab w:val="left" w:pos="2592"/>
          <w:tab w:val="left" w:pos="3888"/>
          <w:tab w:val="left" w:pos="5184"/>
          <w:tab w:val="left" w:pos="6480"/>
          <w:tab w:val="left" w:pos="7776"/>
          <w:tab w:val="left" w:pos="9072"/>
        </w:tabs>
        <w:rPr>
          <w:rFonts w:ascii="Verdana" w:hAnsi="Verdana"/>
        </w:rPr>
      </w:pPr>
    </w:p>
    <w:p w14:paraId="53CB2723" w14:textId="77777777" w:rsidR="00B86EEA" w:rsidRPr="00A26EA7" w:rsidRDefault="00B86EEA" w:rsidP="00B86EEA">
      <w:pPr>
        <w:tabs>
          <w:tab w:val="left" w:pos="0"/>
          <w:tab w:val="left" w:pos="1296"/>
          <w:tab w:val="left" w:pos="2592"/>
          <w:tab w:val="left" w:pos="3888"/>
          <w:tab w:val="left" w:pos="5184"/>
          <w:tab w:val="left" w:pos="6480"/>
          <w:tab w:val="left" w:pos="7776"/>
          <w:tab w:val="left" w:pos="9072"/>
        </w:tabs>
        <w:rPr>
          <w:rFonts w:ascii="Verdana" w:hAnsi="Verdana"/>
        </w:rPr>
      </w:pPr>
      <w:r w:rsidRPr="00A26EA7">
        <w:rPr>
          <w:rFonts w:ascii="Verdana" w:hAnsi="Verdana"/>
        </w:rPr>
        <w:t>Varhaiskasvatuksesta perittävä asiakasmaksu määräytyy perheen koon ja tulojen sekä lapsen varhaiskasvatuksessa vietetyn ajan perusteella.</w:t>
      </w:r>
    </w:p>
    <w:p w14:paraId="33A95863" w14:textId="77777777" w:rsidR="00B86EEA" w:rsidRPr="00A26EA7" w:rsidRDefault="00B86EEA" w:rsidP="00B86EEA">
      <w:pPr>
        <w:tabs>
          <w:tab w:val="left" w:pos="0"/>
          <w:tab w:val="left" w:pos="1296"/>
          <w:tab w:val="left" w:pos="2592"/>
          <w:tab w:val="left" w:pos="3888"/>
          <w:tab w:val="left" w:pos="5184"/>
          <w:tab w:val="left" w:pos="6480"/>
          <w:tab w:val="left" w:pos="7776"/>
          <w:tab w:val="left" w:pos="9072"/>
        </w:tabs>
        <w:rPr>
          <w:rFonts w:ascii="Verdana" w:hAnsi="Verdana"/>
        </w:rPr>
      </w:pPr>
    </w:p>
    <w:p w14:paraId="02B08C4F" w14:textId="77777777" w:rsidR="00B86EEA" w:rsidRPr="00A26EA7" w:rsidRDefault="00B86EEA" w:rsidP="00B86EEA">
      <w:pPr>
        <w:tabs>
          <w:tab w:val="left" w:pos="0"/>
          <w:tab w:val="left" w:pos="1296"/>
          <w:tab w:val="left" w:pos="2592"/>
          <w:tab w:val="left" w:pos="3888"/>
          <w:tab w:val="left" w:pos="5184"/>
          <w:tab w:val="left" w:pos="6480"/>
          <w:tab w:val="left" w:pos="7776"/>
          <w:tab w:val="left" w:pos="9072"/>
        </w:tabs>
        <w:rPr>
          <w:rFonts w:ascii="Verdana" w:hAnsi="Verdana"/>
        </w:rPr>
      </w:pPr>
      <w:r w:rsidRPr="00A26EA7">
        <w:rPr>
          <w:rFonts w:ascii="Verdana" w:hAnsi="Verdana"/>
        </w:rPr>
        <w:t>Varhaiskasvatuksesta perittävää maksua määritettäessä otetaan tuloina huomioon lapsen, hänen vanhem</w:t>
      </w:r>
      <w:r>
        <w:rPr>
          <w:rFonts w:ascii="Verdana" w:hAnsi="Verdana"/>
        </w:rPr>
        <w:t>pansa</w:t>
      </w:r>
      <w:r w:rsidRPr="00A26EA7">
        <w:rPr>
          <w:rFonts w:ascii="Verdana" w:hAnsi="Verdana"/>
        </w:rPr>
        <w:t xml:space="preserve"> tai muun huoltajan</w:t>
      </w:r>
      <w:r>
        <w:rPr>
          <w:rFonts w:ascii="Verdana" w:hAnsi="Verdana"/>
        </w:rPr>
        <w:t>sa</w:t>
      </w:r>
      <w:r w:rsidRPr="00A26EA7">
        <w:rPr>
          <w:rFonts w:ascii="Verdana" w:hAnsi="Verdana"/>
        </w:rPr>
        <w:t xml:space="preserve"> sekä näiden kanssa yhteistaloudessa avioliitossa tai avioliitonomaisissa olosuhteissa elävän henkilön veronalaiset ansio- ja pääomatulot sekä verosta vapaat tulot.</w:t>
      </w:r>
    </w:p>
    <w:p w14:paraId="4A036AF8" w14:textId="77777777" w:rsidR="00B86EEA" w:rsidRPr="00A26EA7" w:rsidRDefault="00B86EEA" w:rsidP="00B86EEA">
      <w:pPr>
        <w:tabs>
          <w:tab w:val="left" w:pos="0"/>
          <w:tab w:val="left" w:pos="1296"/>
          <w:tab w:val="left" w:pos="2592"/>
          <w:tab w:val="left" w:pos="3888"/>
          <w:tab w:val="left" w:pos="5184"/>
          <w:tab w:val="left" w:pos="6480"/>
          <w:tab w:val="left" w:pos="7776"/>
          <w:tab w:val="left" w:pos="9072"/>
        </w:tabs>
        <w:rPr>
          <w:rFonts w:ascii="Verdana" w:hAnsi="Verdana"/>
        </w:rPr>
      </w:pPr>
    </w:p>
    <w:p w14:paraId="002B95C0" w14:textId="77777777" w:rsidR="00B86EEA" w:rsidRPr="00A26EA7" w:rsidRDefault="00B86EEA" w:rsidP="00B86EEA">
      <w:pPr>
        <w:tabs>
          <w:tab w:val="left" w:pos="0"/>
          <w:tab w:val="left" w:pos="1296"/>
          <w:tab w:val="left" w:pos="2592"/>
          <w:tab w:val="left" w:pos="3888"/>
          <w:tab w:val="left" w:pos="5184"/>
          <w:tab w:val="left" w:pos="6480"/>
          <w:tab w:val="left" w:pos="7776"/>
          <w:tab w:val="left" w:pos="9072"/>
        </w:tabs>
        <w:rPr>
          <w:rFonts w:ascii="Verdana" w:hAnsi="Verdana"/>
        </w:rPr>
      </w:pPr>
      <w:r w:rsidRPr="00604647">
        <w:rPr>
          <w:rFonts w:ascii="Verdana" w:hAnsi="Verdana"/>
        </w:rPr>
        <w:t>Varhaiskasvatuksen asiakasmaksulakia muute</w:t>
      </w:r>
      <w:r>
        <w:rPr>
          <w:rFonts w:ascii="Verdana" w:hAnsi="Verdana"/>
        </w:rPr>
        <w:t>ttii</w:t>
      </w:r>
      <w:r w:rsidRPr="00604647">
        <w:rPr>
          <w:rFonts w:ascii="Verdana" w:hAnsi="Verdana"/>
        </w:rPr>
        <w:t>n 1.8.2021 siten, että asiakasmaksuja alennet</w:t>
      </w:r>
      <w:r>
        <w:rPr>
          <w:rFonts w:ascii="Verdana" w:hAnsi="Verdana"/>
        </w:rPr>
        <w:t>ii</w:t>
      </w:r>
      <w:r w:rsidRPr="00604647">
        <w:rPr>
          <w:rFonts w:ascii="Verdana" w:hAnsi="Verdana"/>
        </w:rPr>
        <w:t xml:space="preserve">n korottamalla maksujen perusteena olevia tulorajoja 31 </w:t>
      </w:r>
      <w:r>
        <w:rPr>
          <w:rFonts w:ascii="Verdana" w:hAnsi="Verdana"/>
        </w:rPr>
        <w:t>%</w:t>
      </w:r>
      <w:r w:rsidRPr="00604647">
        <w:rPr>
          <w:rFonts w:ascii="Verdana" w:hAnsi="Verdana"/>
        </w:rPr>
        <w:t>. Lisäksi sisaruksilta perittäviä maksuja alennet</w:t>
      </w:r>
      <w:r>
        <w:rPr>
          <w:rFonts w:ascii="Verdana" w:hAnsi="Verdana"/>
        </w:rPr>
        <w:t>tii</w:t>
      </w:r>
      <w:r w:rsidRPr="00604647">
        <w:rPr>
          <w:rFonts w:ascii="Verdana" w:hAnsi="Verdana"/>
        </w:rPr>
        <w:t xml:space="preserve">n siten, että toisesta lapsesta perittävä maksu on 40 </w:t>
      </w:r>
      <w:r>
        <w:rPr>
          <w:rFonts w:ascii="Verdana" w:hAnsi="Verdana"/>
        </w:rPr>
        <w:t>%</w:t>
      </w:r>
      <w:r w:rsidRPr="00604647">
        <w:rPr>
          <w:rFonts w:ascii="Verdana" w:hAnsi="Verdana"/>
        </w:rPr>
        <w:t xml:space="preserve"> (</w:t>
      </w:r>
      <w:r>
        <w:rPr>
          <w:rFonts w:ascii="Verdana" w:hAnsi="Verdana"/>
        </w:rPr>
        <w:t>aiemman</w:t>
      </w:r>
      <w:r w:rsidRPr="00604647">
        <w:rPr>
          <w:rFonts w:ascii="Verdana" w:hAnsi="Verdana"/>
        </w:rPr>
        <w:t xml:space="preserve"> 50</w:t>
      </w:r>
      <w:r>
        <w:rPr>
          <w:rFonts w:ascii="Verdana" w:hAnsi="Verdana"/>
        </w:rPr>
        <w:t xml:space="preserve"> %</w:t>
      </w:r>
      <w:r w:rsidRPr="00604647">
        <w:rPr>
          <w:rFonts w:ascii="Verdana" w:hAnsi="Verdana"/>
        </w:rPr>
        <w:t>:n sijaan) nuorimman lapsen laskennallisesta kokoaikaisen varhaiskasvatuksen maksusta. Maksujen perusteena oleva maksuprosentti säily</w:t>
      </w:r>
      <w:r>
        <w:rPr>
          <w:rFonts w:ascii="Verdana" w:hAnsi="Verdana"/>
        </w:rPr>
        <w:t>i</w:t>
      </w:r>
      <w:r w:rsidRPr="00604647">
        <w:rPr>
          <w:rFonts w:ascii="Verdana" w:hAnsi="Verdana"/>
        </w:rPr>
        <w:t xml:space="preserve"> ennallaan (10,7 </w:t>
      </w:r>
      <w:r>
        <w:rPr>
          <w:rFonts w:ascii="Verdana" w:hAnsi="Verdana"/>
        </w:rPr>
        <w:t>%</w:t>
      </w:r>
      <w:r w:rsidRPr="00604647">
        <w:rPr>
          <w:rFonts w:ascii="Verdana" w:hAnsi="Verdana"/>
        </w:rPr>
        <w:t>).</w:t>
      </w:r>
    </w:p>
    <w:p w14:paraId="231C8F37" w14:textId="77777777" w:rsidR="00B86EEA" w:rsidRDefault="00B86EEA" w:rsidP="00B86EEA">
      <w:pPr>
        <w:tabs>
          <w:tab w:val="left" w:pos="0"/>
          <w:tab w:val="left" w:pos="1296"/>
          <w:tab w:val="left" w:pos="2592"/>
          <w:tab w:val="left" w:pos="3888"/>
          <w:tab w:val="left" w:pos="5184"/>
          <w:tab w:val="left" w:pos="6480"/>
          <w:tab w:val="left" w:pos="7776"/>
          <w:tab w:val="left" w:pos="9072"/>
        </w:tabs>
        <w:rPr>
          <w:rFonts w:ascii="Verdana" w:hAnsi="Verdana"/>
        </w:rPr>
      </w:pPr>
    </w:p>
    <w:p w14:paraId="19AEE7C2" w14:textId="77777777" w:rsidR="00B86EEA" w:rsidRDefault="00B86EEA" w:rsidP="00B86EEA">
      <w:pPr>
        <w:tabs>
          <w:tab w:val="left" w:pos="0"/>
          <w:tab w:val="left" w:pos="1296"/>
          <w:tab w:val="left" w:pos="2592"/>
          <w:tab w:val="left" w:pos="3888"/>
          <w:tab w:val="left" w:pos="5184"/>
          <w:tab w:val="left" w:pos="6480"/>
          <w:tab w:val="left" w:pos="7776"/>
          <w:tab w:val="left" w:pos="9072"/>
        </w:tabs>
        <w:rPr>
          <w:rFonts w:ascii="Verdana" w:hAnsi="Verdana"/>
        </w:rPr>
      </w:pPr>
      <w:r w:rsidRPr="00A26EA7">
        <w:rPr>
          <w:rFonts w:ascii="Verdana" w:hAnsi="Verdana"/>
        </w:rPr>
        <w:t>Jos lapsi on varhaiskasvatuksessa keskimäärin enintään 20 tuntia viikossa, saa kuukausimaksu olla enintään 60 prosenttia kokoaikaisesta maksusta. Varhaiskasvatuksen kestäessä keskimäärin vähintään 35 tuntia viikoittain, voidaan kuukausimaksuna periä kokoaikaisen varhaiskasvatuksen maksu. Varhaiskasvatuksen kestäessä enemmän kuin 20 tuntia, mutta alle 35 tuntia viikoittain, kunnan tulee periä maksu, joka on suhteutettu varhaiskasvatusaikaan. Varhaiskasvatuksen maksua alentavana tekijänä on otettava huomioon myös perusopetuslain (628/1998) mukainen maksuton esiopetus.</w:t>
      </w:r>
    </w:p>
    <w:p w14:paraId="65FDB6DF" w14:textId="77777777" w:rsidR="00B86EEA" w:rsidRDefault="00B86EEA" w:rsidP="00B86EEA">
      <w:pPr>
        <w:tabs>
          <w:tab w:val="left" w:pos="0"/>
          <w:tab w:val="left" w:pos="1296"/>
          <w:tab w:val="left" w:pos="2592"/>
          <w:tab w:val="left" w:pos="3888"/>
          <w:tab w:val="left" w:pos="5184"/>
          <w:tab w:val="left" w:pos="6480"/>
          <w:tab w:val="left" w:pos="7776"/>
          <w:tab w:val="left" w:pos="9072"/>
        </w:tabs>
        <w:rPr>
          <w:rFonts w:ascii="Verdana" w:hAnsi="Verdana"/>
        </w:rPr>
      </w:pPr>
    </w:p>
    <w:p w14:paraId="515D6818" w14:textId="4E0F61A1" w:rsidR="00B86EEA" w:rsidRDefault="00B86EEA" w:rsidP="00B86EEA">
      <w:pPr>
        <w:tabs>
          <w:tab w:val="left" w:pos="0"/>
          <w:tab w:val="left" w:pos="1296"/>
          <w:tab w:val="left" w:pos="2592"/>
          <w:tab w:val="left" w:pos="3888"/>
          <w:tab w:val="left" w:pos="5184"/>
          <w:tab w:val="left" w:pos="6480"/>
          <w:tab w:val="left" w:pos="7776"/>
          <w:tab w:val="left" w:pos="9072"/>
        </w:tabs>
        <w:rPr>
          <w:rFonts w:ascii="Verdana" w:hAnsi="Verdana"/>
        </w:rPr>
      </w:pPr>
      <w:r w:rsidRPr="00604647">
        <w:rPr>
          <w:rFonts w:ascii="Verdana" w:hAnsi="Verdana"/>
        </w:rPr>
        <w:t>Varhaiskasvatuksesta perittävä enimmäismaksu on ensimmäisen lapsen osalta</w:t>
      </w:r>
      <w:r w:rsidR="00695039">
        <w:rPr>
          <w:rFonts w:ascii="Verdana" w:hAnsi="Verdana"/>
        </w:rPr>
        <w:t xml:space="preserve"> </w:t>
      </w:r>
      <w:r w:rsidRPr="00604647">
        <w:rPr>
          <w:rFonts w:ascii="Verdana" w:hAnsi="Verdana"/>
        </w:rPr>
        <w:t>2</w:t>
      </w:r>
      <w:r w:rsidR="00695039">
        <w:rPr>
          <w:rFonts w:ascii="Verdana" w:hAnsi="Verdana"/>
        </w:rPr>
        <w:t>95</w:t>
      </w:r>
      <w:r w:rsidRPr="00604647">
        <w:rPr>
          <w:rFonts w:ascii="Verdana" w:hAnsi="Verdana"/>
        </w:rPr>
        <w:t xml:space="preserve"> euroa kuukaudessa ja alin perittävä maksu on 2</w:t>
      </w:r>
      <w:r w:rsidR="00695039">
        <w:rPr>
          <w:rFonts w:ascii="Verdana" w:hAnsi="Verdana"/>
        </w:rPr>
        <w:t>8</w:t>
      </w:r>
      <w:r w:rsidRPr="00604647">
        <w:rPr>
          <w:rFonts w:ascii="Verdana" w:hAnsi="Verdana"/>
        </w:rPr>
        <w:t xml:space="preserve"> euroa. Toisesta lapsesta perittävä maksu on 1.8.2021 alkaen enintään 40 prosenttia nuorimman lapsen maksusta. Seuraavien lasten maksu on 20 prosenttia nuorimman lapsen maksusta</w:t>
      </w:r>
      <w:r>
        <w:rPr>
          <w:rFonts w:ascii="Verdana" w:hAnsi="Verdana"/>
        </w:rPr>
        <w:t>.</w:t>
      </w:r>
    </w:p>
    <w:p w14:paraId="74873C04" w14:textId="031667E8" w:rsidR="00695039" w:rsidRDefault="00695039" w:rsidP="00B86EEA">
      <w:pPr>
        <w:tabs>
          <w:tab w:val="left" w:pos="0"/>
          <w:tab w:val="left" w:pos="1296"/>
          <w:tab w:val="left" w:pos="2592"/>
          <w:tab w:val="left" w:pos="3888"/>
          <w:tab w:val="left" w:pos="5184"/>
          <w:tab w:val="left" w:pos="6480"/>
          <w:tab w:val="left" w:pos="7776"/>
          <w:tab w:val="left" w:pos="9072"/>
        </w:tabs>
        <w:rPr>
          <w:rFonts w:ascii="Verdana" w:hAnsi="Verdana"/>
        </w:rPr>
      </w:pPr>
    </w:p>
    <w:p w14:paraId="59655113" w14:textId="0A3E23B1" w:rsidR="00695039" w:rsidRPr="00695039" w:rsidRDefault="00695039" w:rsidP="00695039">
      <w:pPr>
        <w:tabs>
          <w:tab w:val="left" w:pos="0"/>
          <w:tab w:val="left" w:pos="1296"/>
          <w:tab w:val="left" w:pos="2592"/>
          <w:tab w:val="left" w:pos="3888"/>
          <w:tab w:val="left" w:pos="5184"/>
          <w:tab w:val="left" w:pos="6480"/>
          <w:tab w:val="left" w:pos="7776"/>
          <w:tab w:val="left" w:pos="9072"/>
        </w:tabs>
        <w:rPr>
          <w:rFonts w:ascii="Verdana" w:hAnsi="Verdana"/>
        </w:rPr>
      </w:pPr>
      <w:r w:rsidRPr="00262631">
        <w:rPr>
          <w:rFonts w:ascii="Verdana" w:hAnsi="Verdana"/>
        </w:rPr>
        <w:t>Varhaiskasvatuksen maksuja korotetaan 1.8.2024 alkaen.</w:t>
      </w:r>
      <w:r>
        <w:rPr>
          <w:rFonts w:ascii="Verdana" w:hAnsi="Verdana"/>
        </w:rPr>
        <w:t xml:space="preserve"> </w:t>
      </w:r>
      <w:r w:rsidRPr="00695039">
        <w:rPr>
          <w:rFonts w:ascii="Verdana" w:hAnsi="Verdana"/>
        </w:rPr>
        <w:t xml:space="preserve">Asiakasmaksujen osalta ylin perittävä maksu nousee nykyisestä 295 eurosta 311 euroon. Alin perittävä maksu nousee nykyisestä 28 eurosta 30 euroon. Toisesta lapsesta perittävä maksu on enintään 40 % nuorimman lapsen maksusta eli enintään 124 euroa kuukaudessa. Seuraavien lasten maksu on 20 prosenttia nuorimman lapsen maksusta. </w:t>
      </w:r>
    </w:p>
    <w:p w14:paraId="1EE43C4B" w14:textId="77777777" w:rsidR="00695039" w:rsidRPr="00695039" w:rsidRDefault="00695039" w:rsidP="00695039">
      <w:pPr>
        <w:tabs>
          <w:tab w:val="left" w:pos="0"/>
          <w:tab w:val="left" w:pos="1296"/>
          <w:tab w:val="left" w:pos="2592"/>
          <w:tab w:val="left" w:pos="3888"/>
          <w:tab w:val="left" w:pos="5184"/>
          <w:tab w:val="left" w:pos="6480"/>
          <w:tab w:val="left" w:pos="7776"/>
          <w:tab w:val="left" w:pos="9072"/>
        </w:tabs>
        <w:rPr>
          <w:rFonts w:ascii="Verdana" w:hAnsi="Verdana"/>
        </w:rPr>
      </w:pPr>
    </w:p>
    <w:p w14:paraId="0D9CEBE7" w14:textId="27837F10" w:rsidR="00695039" w:rsidRPr="00A26EA7" w:rsidRDefault="00695039" w:rsidP="00695039">
      <w:pPr>
        <w:tabs>
          <w:tab w:val="left" w:pos="0"/>
          <w:tab w:val="left" w:pos="1296"/>
          <w:tab w:val="left" w:pos="2592"/>
          <w:tab w:val="left" w:pos="3888"/>
          <w:tab w:val="left" w:pos="5184"/>
          <w:tab w:val="left" w:pos="6480"/>
          <w:tab w:val="left" w:pos="7776"/>
          <w:tab w:val="left" w:pos="9072"/>
        </w:tabs>
        <w:rPr>
          <w:rFonts w:ascii="Verdana" w:hAnsi="Verdana"/>
        </w:rPr>
      </w:pPr>
      <w:r w:rsidRPr="00695039">
        <w:rPr>
          <w:rFonts w:ascii="Verdana" w:hAnsi="Verdana"/>
        </w:rPr>
        <w:t>Varhaiskasvatuksen asiakasmaksulaki ei koske yksityisesti järjestettävää varhaiskasvatusta.</w:t>
      </w:r>
    </w:p>
    <w:p w14:paraId="076F4DD1" w14:textId="77777777" w:rsidR="00B86EEA" w:rsidRPr="00A26EA7" w:rsidRDefault="00B86EEA" w:rsidP="00B86EEA">
      <w:pPr>
        <w:tabs>
          <w:tab w:val="left" w:pos="0"/>
          <w:tab w:val="left" w:pos="1296"/>
          <w:tab w:val="left" w:pos="2592"/>
          <w:tab w:val="left" w:pos="3888"/>
          <w:tab w:val="left" w:pos="5184"/>
          <w:tab w:val="left" w:pos="6480"/>
          <w:tab w:val="left" w:pos="7776"/>
          <w:tab w:val="left" w:pos="9072"/>
        </w:tabs>
        <w:rPr>
          <w:rFonts w:ascii="Verdana" w:hAnsi="Verdana"/>
        </w:rPr>
      </w:pPr>
    </w:p>
    <w:p w14:paraId="54091062" w14:textId="5B5BBC66" w:rsidR="00B86EEA" w:rsidRDefault="00B86EEA" w:rsidP="00B86EEA">
      <w:pPr>
        <w:tabs>
          <w:tab w:val="left" w:pos="0"/>
          <w:tab w:val="left" w:pos="1296"/>
          <w:tab w:val="left" w:pos="2592"/>
          <w:tab w:val="left" w:pos="3888"/>
          <w:tab w:val="left" w:pos="5184"/>
          <w:tab w:val="left" w:pos="6480"/>
          <w:tab w:val="left" w:pos="7776"/>
          <w:tab w:val="left" w:pos="9072"/>
        </w:tabs>
        <w:rPr>
          <w:rFonts w:ascii="Verdana" w:hAnsi="Verdana"/>
        </w:rPr>
      </w:pPr>
      <w:r w:rsidRPr="00A26EA7">
        <w:rPr>
          <w:rFonts w:ascii="Verdana" w:hAnsi="Verdana"/>
        </w:rPr>
        <w:t>Laskettaessa lapsen keskimääräistä viikoittaista aikaa varhaiskasvatuksessa, otetaan huomioon varhaiskasvatukseen varattu aika kalenterikuukauden ajalta.</w:t>
      </w:r>
    </w:p>
    <w:p w14:paraId="69576DEB" w14:textId="5A20BA8B" w:rsidR="00262631" w:rsidRDefault="00262631" w:rsidP="00B86EEA">
      <w:pPr>
        <w:tabs>
          <w:tab w:val="left" w:pos="0"/>
          <w:tab w:val="left" w:pos="1296"/>
          <w:tab w:val="left" w:pos="2592"/>
          <w:tab w:val="left" w:pos="3888"/>
          <w:tab w:val="left" w:pos="5184"/>
          <w:tab w:val="left" w:pos="6480"/>
          <w:tab w:val="left" w:pos="7776"/>
          <w:tab w:val="left" w:pos="9072"/>
        </w:tabs>
        <w:rPr>
          <w:rFonts w:ascii="Verdana" w:hAnsi="Verdana"/>
        </w:rPr>
      </w:pPr>
    </w:p>
    <w:p w14:paraId="34A14F19" w14:textId="044619C9" w:rsidR="00262631" w:rsidRPr="00A26EA7" w:rsidRDefault="00262631" w:rsidP="00B86EEA">
      <w:pPr>
        <w:tabs>
          <w:tab w:val="left" w:pos="0"/>
          <w:tab w:val="left" w:pos="1296"/>
          <w:tab w:val="left" w:pos="2592"/>
          <w:tab w:val="left" w:pos="3888"/>
          <w:tab w:val="left" w:pos="5184"/>
          <w:tab w:val="left" w:pos="6480"/>
          <w:tab w:val="left" w:pos="7776"/>
          <w:tab w:val="left" w:pos="9072"/>
        </w:tabs>
        <w:rPr>
          <w:rFonts w:ascii="Verdana" w:hAnsi="Verdana"/>
        </w:rPr>
      </w:pPr>
      <w:r w:rsidRPr="00262631">
        <w:rPr>
          <w:rFonts w:ascii="Verdana" w:hAnsi="Verdana"/>
        </w:rPr>
        <w:t>Jos lapsi on varhaiskasvatuksessa korkeintaan 20 tuntia viikossa, kuukausimaksu on enintään 60 prosenttia kokoaikaisesta maksusta. Varhaiskasvatuksen kestäessä keskimäärin vähintään 35 tuntia viikoittain, voidaan kuukausimaksuna periä kokoaikaisen varhaiskasvatuksen maksu. Varhaiskasvatuksen kestäessä enemmän kuin 20 tuntia, mutta alle 35 tuntia viikoittain, kunnan tulee periä maksu, joka on suhteutettu varhaiskasvatusaikaan.</w:t>
      </w:r>
    </w:p>
    <w:p w14:paraId="7AC6680C" w14:textId="77777777" w:rsidR="00B86EEA" w:rsidRPr="00A26EA7" w:rsidRDefault="00B86EEA" w:rsidP="00B86EEA">
      <w:pPr>
        <w:tabs>
          <w:tab w:val="left" w:pos="0"/>
          <w:tab w:val="left" w:pos="1296"/>
          <w:tab w:val="left" w:pos="2592"/>
          <w:tab w:val="left" w:pos="3888"/>
          <w:tab w:val="left" w:pos="5184"/>
          <w:tab w:val="left" w:pos="6480"/>
          <w:tab w:val="left" w:pos="7776"/>
          <w:tab w:val="left" w:pos="9072"/>
        </w:tabs>
        <w:rPr>
          <w:rFonts w:ascii="Verdana" w:hAnsi="Verdana"/>
        </w:rPr>
      </w:pPr>
    </w:p>
    <w:p w14:paraId="28929C81" w14:textId="77777777" w:rsidR="00B86EEA" w:rsidRPr="00A26EA7" w:rsidRDefault="00B86EEA" w:rsidP="00B86EEA">
      <w:pPr>
        <w:tabs>
          <w:tab w:val="left" w:pos="0"/>
          <w:tab w:val="left" w:pos="1296"/>
          <w:tab w:val="left" w:pos="2592"/>
          <w:tab w:val="left" w:pos="3888"/>
          <w:tab w:val="left" w:pos="5184"/>
          <w:tab w:val="left" w:pos="6480"/>
          <w:tab w:val="left" w:pos="7776"/>
          <w:tab w:val="left" w:pos="9072"/>
        </w:tabs>
        <w:rPr>
          <w:rFonts w:ascii="Verdana" w:hAnsi="Verdana"/>
        </w:rPr>
      </w:pPr>
      <w:r w:rsidRPr="00A26EA7">
        <w:rPr>
          <w:rFonts w:ascii="Verdana" w:hAnsi="Verdana"/>
        </w:rPr>
        <w:t>Pääsääntöisesti maksu peritään myös tilapäisten poissaolojen ajalta. Kuitenkin, jos lapsi on sairautensa vuoksi päivähoidosta poissa päivähoidosta yli kymmenen päivää kalenterikuukauden aikana, maksuna peritään puolet kuukausimaksusta. Maksua ei peritä lainkaan, jos lapsi on sairautensa vuoksi poissa hoidosta koko kalenterikuukauden. Jos lapsi on muusta syystä poissa päivähoidosta koko kalenterikuukauden, peritään puolet kuukausimaksusta.</w:t>
      </w:r>
    </w:p>
    <w:p w14:paraId="1B8ADC5A" w14:textId="77777777" w:rsidR="00B86EEA" w:rsidRPr="00A26EA7" w:rsidRDefault="00B86EEA" w:rsidP="00B86EEA">
      <w:pPr>
        <w:tabs>
          <w:tab w:val="left" w:pos="0"/>
          <w:tab w:val="left" w:pos="1296"/>
          <w:tab w:val="left" w:pos="2592"/>
          <w:tab w:val="left" w:pos="3888"/>
          <w:tab w:val="left" w:pos="5184"/>
          <w:tab w:val="left" w:pos="6480"/>
          <w:tab w:val="left" w:pos="7776"/>
          <w:tab w:val="left" w:pos="9072"/>
        </w:tabs>
        <w:rPr>
          <w:rFonts w:ascii="Verdana" w:hAnsi="Verdana"/>
        </w:rPr>
      </w:pPr>
    </w:p>
    <w:p w14:paraId="39343A38" w14:textId="0EF47361" w:rsidR="00B86EEA" w:rsidRDefault="00B86EEA" w:rsidP="00B86EEA">
      <w:pPr>
        <w:tabs>
          <w:tab w:val="left" w:pos="0"/>
          <w:tab w:val="left" w:pos="1296"/>
          <w:tab w:val="left" w:pos="2592"/>
          <w:tab w:val="left" w:pos="3888"/>
          <w:tab w:val="left" w:pos="5184"/>
          <w:tab w:val="left" w:pos="6480"/>
          <w:tab w:val="left" w:pos="7776"/>
          <w:tab w:val="left" w:pos="9072"/>
        </w:tabs>
        <w:rPr>
          <w:rFonts w:ascii="Verdana" w:hAnsi="Verdana"/>
        </w:rPr>
      </w:pPr>
      <w:r w:rsidRPr="00A26EA7">
        <w:rPr>
          <w:rFonts w:ascii="Verdana" w:hAnsi="Verdana"/>
        </w:rPr>
        <w:t>Tilapäisesti annettavan hoidon sekä leikki- ja kerhotoiminnan maksuista päättää kunta.</w:t>
      </w:r>
      <w:r w:rsidR="00695039">
        <w:rPr>
          <w:rFonts w:ascii="Verdana" w:hAnsi="Verdana"/>
        </w:rPr>
        <w:t xml:space="preserve"> </w:t>
      </w:r>
    </w:p>
    <w:p w14:paraId="52FAFE05" w14:textId="01EFDEFC" w:rsidR="00695039" w:rsidRDefault="00695039" w:rsidP="00B86EEA">
      <w:pPr>
        <w:tabs>
          <w:tab w:val="left" w:pos="0"/>
          <w:tab w:val="left" w:pos="1296"/>
          <w:tab w:val="left" w:pos="2592"/>
          <w:tab w:val="left" w:pos="3888"/>
          <w:tab w:val="left" w:pos="5184"/>
          <w:tab w:val="left" w:pos="6480"/>
          <w:tab w:val="left" w:pos="7776"/>
          <w:tab w:val="left" w:pos="9072"/>
        </w:tabs>
        <w:rPr>
          <w:rFonts w:ascii="Verdana" w:hAnsi="Verdana"/>
        </w:rPr>
      </w:pPr>
    </w:p>
    <w:p w14:paraId="3F338633" w14:textId="77777777" w:rsidR="00695039" w:rsidRPr="00695039" w:rsidRDefault="00695039" w:rsidP="00695039">
      <w:pPr>
        <w:tabs>
          <w:tab w:val="left" w:pos="0"/>
          <w:tab w:val="left" w:pos="1296"/>
          <w:tab w:val="left" w:pos="2592"/>
          <w:tab w:val="left" w:pos="3888"/>
          <w:tab w:val="left" w:pos="5184"/>
          <w:tab w:val="left" w:pos="6480"/>
          <w:tab w:val="left" w:pos="7776"/>
          <w:tab w:val="left" w:pos="9072"/>
        </w:tabs>
        <w:rPr>
          <w:rFonts w:ascii="Verdana" w:hAnsi="Verdana"/>
        </w:rPr>
      </w:pPr>
      <w:r w:rsidRPr="00695039">
        <w:rPr>
          <w:rFonts w:ascii="Verdana" w:hAnsi="Verdana"/>
        </w:rPr>
        <w:t xml:space="preserve">Asiakasmaksujen osalta ylin perittävä maksu nousee nykyisestä 295 eurosta 311 euroon. Alin perittävä maksu nousee nykyisestä 28 eurosta 30 euroon. Toisesta lapsesta perittävä maksu on enintään 40 % nuorimman lapsen maksusta eli enintään 124 euroa kuukaudessa. Seuraavien lasten maksu on 20 prosenttia nuorimman lapsen maksusta. </w:t>
      </w:r>
    </w:p>
    <w:p w14:paraId="36B01810" w14:textId="77777777" w:rsidR="00695039" w:rsidRPr="00695039" w:rsidRDefault="00695039" w:rsidP="00695039">
      <w:pPr>
        <w:tabs>
          <w:tab w:val="left" w:pos="0"/>
          <w:tab w:val="left" w:pos="1296"/>
          <w:tab w:val="left" w:pos="2592"/>
          <w:tab w:val="left" w:pos="3888"/>
          <w:tab w:val="left" w:pos="5184"/>
          <w:tab w:val="left" w:pos="6480"/>
          <w:tab w:val="left" w:pos="7776"/>
          <w:tab w:val="left" w:pos="9072"/>
        </w:tabs>
        <w:rPr>
          <w:rFonts w:ascii="Verdana" w:hAnsi="Verdana"/>
        </w:rPr>
      </w:pPr>
    </w:p>
    <w:p w14:paraId="6A4A22DD" w14:textId="5C68E25E" w:rsidR="00695039" w:rsidRDefault="00695039" w:rsidP="00695039">
      <w:pPr>
        <w:tabs>
          <w:tab w:val="left" w:pos="0"/>
          <w:tab w:val="left" w:pos="1296"/>
          <w:tab w:val="left" w:pos="2592"/>
          <w:tab w:val="left" w:pos="3888"/>
          <w:tab w:val="left" w:pos="5184"/>
          <w:tab w:val="left" w:pos="6480"/>
          <w:tab w:val="left" w:pos="7776"/>
          <w:tab w:val="left" w:pos="9072"/>
        </w:tabs>
        <w:rPr>
          <w:rFonts w:ascii="Verdana" w:hAnsi="Verdana"/>
        </w:rPr>
      </w:pPr>
      <w:r w:rsidRPr="00695039">
        <w:rPr>
          <w:rFonts w:ascii="Verdana" w:hAnsi="Verdana"/>
        </w:rPr>
        <w:t>Varhaiskasvatuksen asiakasmaksulaki ei koske yksityisesti järjestettävää varhaiskasvatusta.</w:t>
      </w:r>
    </w:p>
    <w:p w14:paraId="23AA41CC" w14:textId="77777777" w:rsidR="00B86EEA" w:rsidRPr="00953B02" w:rsidRDefault="00B86EEA" w:rsidP="00B86EEA">
      <w:pPr>
        <w:tabs>
          <w:tab w:val="left" w:pos="0"/>
          <w:tab w:val="left" w:pos="1296"/>
          <w:tab w:val="left" w:pos="2592"/>
          <w:tab w:val="left" w:pos="3888"/>
          <w:tab w:val="left" w:pos="5184"/>
          <w:tab w:val="left" w:pos="6480"/>
          <w:tab w:val="left" w:pos="7776"/>
          <w:tab w:val="left" w:pos="9072"/>
        </w:tabs>
        <w:rPr>
          <w:rFonts w:ascii="Verdana" w:hAnsi="Verdana"/>
        </w:rPr>
      </w:pPr>
    </w:p>
    <w:p w14:paraId="55AB0593" w14:textId="56379364" w:rsidR="00B86EEA" w:rsidRDefault="00B86EEA" w:rsidP="00B86EEA">
      <w:pPr>
        <w:tabs>
          <w:tab w:val="left" w:pos="0"/>
          <w:tab w:val="left" w:pos="1296"/>
          <w:tab w:val="left" w:pos="2592"/>
          <w:tab w:val="left" w:pos="3888"/>
          <w:tab w:val="left" w:pos="5184"/>
          <w:tab w:val="left" w:pos="6480"/>
          <w:tab w:val="left" w:pos="7776"/>
          <w:tab w:val="left" w:pos="9072"/>
        </w:tabs>
        <w:rPr>
          <w:rFonts w:ascii="Verdana" w:hAnsi="Verdana"/>
        </w:rPr>
      </w:pPr>
      <w:r>
        <w:rPr>
          <w:rFonts w:ascii="Verdana" w:hAnsi="Verdana"/>
        </w:rPr>
        <w:t>V</w:t>
      </w:r>
      <w:r w:rsidRPr="00953B02">
        <w:rPr>
          <w:rFonts w:ascii="Verdana" w:hAnsi="Verdana"/>
        </w:rPr>
        <w:t>arhaiskasvatuksen asiakasmaks</w:t>
      </w:r>
      <w:r w:rsidR="00695039">
        <w:rPr>
          <w:rFonts w:ascii="Verdana" w:hAnsi="Verdana"/>
        </w:rPr>
        <w:t>ujen muutoksesta</w:t>
      </w:r>
      <w:r w:rsidRPr="00953B02">
        <w:rPr>
          <w:rFonts w:ascii="Verdana" w:hAnsi="Verdana"/>
        </w:rPr>
        <w:t xml:space="preserve"> </w:t>
      </w:r>
      <w:r>
        <w:rPr>
          <w:rFonts w:ascii="Verdana" w:hAnsi="Verdana"/>
        </w:rPr>
        <w:t>k</w:t>
      </w:r>
      <w:r w:rsidR="00695039">
        <w:rPr>
          <w:rFonts w:ascii="Verdana" w:hAnsi="Verdana"/>
        </w:rPr>
        <w:t>s.</w:t>
      </w:r>
      <w:r>
        <w:rPr>
          <w:rFonts w:ascii="Verdana" w:hAnsi="Verdana"/>
        </w:rPr>
        <w:t xml:space="preserve"> </w:t>
      </w:r>
      <w:hyperlink r:id="rId44" w:history="1">
        <w:r w:rsidRPr="00695039">
          <w:rPr>
            <w:rStyle w:val="Hyperlinkki"/>
            <w:rFonts w:ascii="Verdana" w:hAnsi="Verdana"/>
          </w:rPr>
          <w:t xml:space="preserve">Kuntaliiton yleiskirje </w:t>
        </w:r>
        <w:r w:rsidR="00695039" w:rsidRPr="00695039">
          <w:rPr>
            <w:rStyle w:val="Hyperlinkki"/>
            <w:rFonts w:ascii="Verdana" w:hAnsi="Verdana"/>
          </w:rPr>
          <w:t>19</w:t>
        </w:r>
        <w:r w:rsidRPr="00695039">
          <w:rPr>
            <w:rStyle w:val="Hyperlinkki"/>
            <w:rFonts w:ascii="Verdana" w:hAnsi="Verdana"/>
          </w:rPr>
          <w:t>/202</w:t>
        </w:r>
        <w:r w:rsidR="00695039" w:rsidRPr="00695039">
          <w:rPr>
            <w:rStyle w:val="Hyperlinkki"/>
            <w:rFonts w:ascii="Verdana" w:hAnsi="Verdana"/>
          </w:rPr>
          <w:t>3</w:t>
        </w:r>
      </w:hyperlink>
      <w:r>
        <w:rPr>
          <w:rFonts w:ascii="Verdana" w:hAnsi="Verdana"/>
        </w:rPr>
        <w:t>.</w:t>
      </w:r>
    </w:p>
    <w:p w14:paraId="6263D29B" w14:textId="77777777" w:rsidR="00BE2DCB" w:rsidRDefault="00BE2DCB" w:rsidP="00BE2DCB">
      <w:pPr>
        <w:rPr>
          <w:rFonts w:ascii="Verdana" w:hAnsi="Verdana"/>
        </w:rPr>
      </w:pPr>
    </w:p>
    <w:p w14:paraId="2A936D6F" w14:textId="73B4CBB4" w:rsidR="00162413" w:rsidRDefault="00162413" w:rsidP="00355125">
      <w:pPr>
        <w:rPr>
          <w:rFonts w:ascii="Verdana" w:hAnsi="Verdana"/>
          <w:sz w:val="24"/>
        </w:rPr>
      </w:pPr>
    </w:p>
    <w:p w14:paraId="74DA0F17" w14:textId="77777777" w:rsidR="00162413" w:rsidRDefault="00162413">
      <w:pPr>
        <w:tabs>
          <w:tab w:val="left" w:pos="0"/>
          <w:tab w:val="left" w:pos="1296"/>
          <w:tab w:val="left" w:pos="2592"/>
          <w:tab w:val="left" w:pos="3888"/>
          <w:tab w:val="left" w:pos="5184"/>
          <w:tab w:val="left" w:pos="6480"/>
          <w:tab w:val="left" w:pos="7776"/>
          <w:tab w:val="left" w:pos="9072"/>
        </w:tabs>
        <w:rPr>
          <w:rFonts w:ascii="Verdana" w:hAnsi="Verdana"/>
          <w:sz w:val="24"/>
        </w:rPr>
      </w:pPr>
    </w:p>
    <w:p w14:paraId="6C81E867" w14:textId="14CDBF9F" w:rsidR="00162413" w:rsidRDefault="00162413">
      <w:pPr>
        <w:tabs>
          <w:tab w:val="left" w:pos="0"/>
          <w:tab w:val="left" w:pos="1296"/>
          <w:tab w:val="left" w:pos="2592"/>
          <w:tab w:val="left" w:pos="3888"/>
          <w:tab w:val="left" w:pos="5184"/>
          <w:tab w:val="left" w:pos="6480"/>
          <w:tab w:val="left" w:pos="7776"/>
          <w:tab w:val="left" w:pos="9072"/>
        </w:tabs>
        <w:rPr>
          <w:rFonts w:ascii="Verdana" w:hAnsi="Verdana"/>
          <w:sz w:val="24"/>
        </w:rPr>
      </w:pPr>
    </w:p>
    <w:p w14:paraId="4EBDABC8" w14:textId="77777777" w:rsidR="000C5A02" w:rsidRDefault="000C5A02">
      <w:pPr>
        <w:tabs>
          <w:tab w:val="left" w:pos="0"/>
          <w:tab w:val="left" w:pos="1296"/>
          <w:tab w:val="left" w:pos="2592"/>
          <w:tab w:val="left" w:pos="3888"/>
          <w:tab w:val="left" w:pos="5184"/>
          <w:tab w:val="left" w:pos="6480"/>
          <w:tab w:val="left" w:pos="7776"/>
          <w:tab w:val="left" w:pos="9072"/>
        </w:tabs>
        <w:rPr>
          <w:rFonts w:ascii="Verdana" w:hAnsi="Verdana"/>
        </w:rPr>
      </w:pPr>
    </w:p>
    <w:p w14:paraId="5D73F4F1" w14:textId="01E3E449" w:rsidR="00E17727" w:rsidRDefault="00E17727">
      <w:pPr>
        <w:tabs>
          <w:tab w:val="left" w:pos="0"/>
          <w:tab w:val="left" w:pos="1296"/>
          <w:tab w:val="left" w:pos="2592"/>
          <w:tab w:val="left" w:pos="3888"/>
          <w:tab w:val="left" w:pos="5184"/>
          <w:tab w:val="left" w:pos="6480"/>
          <w:tab w:val="left" w:pos="7776"/>
          <w:tab w:val="left" w:pos="9072"/>
        </w:tabs>
        <w:rPr>
          <w:rFonts w:ascii="Verdana" w:hAnsi="Verdana"/>
        </w:rPr>
      </w:pPr>
    </w:p>
    <w:p w14:paraId="4488A0DC" w14:textId="343CE811" w:rsidR="00E17727" w:rsidRDefault="00034780">
      <w:pPr>
        <w:tabs>
          <w:tab w:val="left" w:pos="0"/>
          <w:tab w:val="left" w:pos="1296"/>
          <w:tab w:val="left" w:pos="2592"/>
          <w:tab w:val="left" w:pos="3888"/>
          <w:tab w:val="left" w:pos="5184"/>
          <w:tab w:val="left" w:pos="6480"/>
          <w:tab w:val="left" w:pos="7776"/>
          <w:tab w:val="left" w:pos="9072"/>
        </w:tabs>
        <w:rPr>
          <w:rFonts w:ascii="Verdana" w:hAnsi="Verdana"/>
        </w:rPr>
      </w:pPr>
      <w:r>
        <w:rPr>
          <w:rFonts w:ascii="Verdana" w:hAnsi="Verdana"/>
          <w:noProof/>
          <w:sz w:val="24"/>
        </w:rPr>
        <mc:AlternateContent>
          <mc:Choice Requires="wps">
            <w:drawing>
              <wp:anchor distT="0" distB="0" distL="114300" distR="114300" simplePos="0" relativeHeight="251659264" behindDoc="0" locked="0" layoutInCell="1" allowOverlap="1" wp14:anchorId="2DAB4567" wp14:editId="29C25B62">
                <wp:simplePos x="0" y="0"/>
                <wp:positionH relativeFrom="column">
                  <wp:posOffset>993499</wp:posOffset>
                </wp:positionH>
                <wp:positionV relativeFrom="paragraph">
                  <wp:posOffset>27</wp:posOffset>
                </wp:positionV>
                <wp:extent cx="726440" cy="881380"/>
                <wp:effectExtent l="0" t="0" r="0" b="0"/>
                <wp:wrapNone/>
                <wp:docPr id="1" name="Infopage"/>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noChangeArrowheads="1"/>
                      </wps:cNvSpPr>
                      <wps:spPr bwMode="auto">
                        <a:xfrm>
                          <a:off x="0" y="0"/>
                          <a:ext cx="726440" cy="881380"/>
                        </a:xfrm>
                        <a:custGeom>
                          <a:avLst/>
                          <a:gdLst>
                            <a:gd name="T0" fmla="*/ 10757 w 21600"/>
                            <a:gd name="T1" fmla="*/ 21632 h 21600"/>
                            <a:gd name="T2" fmla="*/ 85 w 21600"/>
                            <a:gd name="T3" fmla="*/ 10849 h 21600"/>
                            <a:gd name="T4" fmla="*/ 10757 w 21600"/>
                            <a:gd name="T5" fmla="*/ 81 h 21600"/>
                            <a:gd name="T6" fmla="*/ 21706 w 21600"/>
                            <a:gd name="T7" fmla="*/ 10652 h 21600"/>
                            <a:gd name="T8" fmla="*/ 10757 w 21600"/>
                            <a:gd name="T9" fmla="*/ 21632 h 21600"/>
                            <a:gd name="T10" fmla="*/ 0 w 21600"/>
                            <a:gd name="T11" fmla="*/ 0 h 21600"/>
                            <a:gd name="T12" fmla="*/ 21600 w 21600"/>
                            <a:gd name="T13" fmla="*/ 0 h 21600"/>
                            <a:gd name="T14" fmla="*/ 21600 w 21600"/>
                            <a:gd name="T15" fmla="*/ 21600 h 21600"/>
                            <a:gd name="T16" fmla="*/ 999 w 21600"/>
                            <a:gd name="T17" fmla="*/ 12174 h 21600"/>
                            <a:gd name="T18" fmla="*/ 20813 w 21600"/>
                            <a:gd name="T19" fmla="*/ 17149 h 21600"/>
                          </a:gdLst>
                          <a:ahLst/>
                          <a:cxnLst>
                            <a:cxn ang="0">
                              <a:pos x="T0" y="T1"/>
                            </a:cxn>
                            <a:cxn ang="0">
                              <a:pos x="T2" y="T3"/>
                            </a:cxn>
                            <a:cxn ang="0">
                              <a:pos x="T4" y="T5"/>
                            </a:cxn>
                            <a:cxn ang="0">
                              <a:pos x="T6" y="T7"/>
                            </a:cxn>
                            <a:cxn ang="0">
                              <a:pos x="T8" y="T9"/>
                            </a:cxn>
                            <a:cxn ang="0">
                              <a:pos x="T10" y="T11"/>
                            </a:cxn>
                            <a:cxn ang="0">
                              <a:pos x="T12" y="T13"/>
                            </a:cxn>
                            <a:cxn ang="0">
                              <a:pos x="T14" y="T15"/>
                            </a:cxn>
                          </a:cxnLst>
                          <a:rect l="T16" t="T17" r="T18" b="T19"/>
                          <a:pathLst>
                            <a:path w="21600" h="21600" extrusionOk="0">
                              <a:moveTo>
                                <a:pt x="10757" y="21632"/>
                              </a:moveTo>
                              <a:lnTo>
                                <a:pt x="5187" y="21632"/>
                              </a:lnTo>
                              <a:lnTo>
                                <a:pt x="85" y="17509"/>
                              </a:lnTo>
                              <a:lnTo>
                                <a:pt x="85" y="10849"/>
                              </a:lnTo>
                              <a:lnTo>
                                <a:pt x="85" y="81"/>
                              </a:lnTo>
                              <a:lnTo>
                                <a:pt x="10757" y="81"/>
                              </a:lnTo>
                              <a:lnTo>
                                <a:pt x="21706" y="81"/>
                              </a:lnTo>
                              <a:lnTo>
                                <a:pt x="21706" y="10652"/>
                              </a:lnTo>
                              <a:lnTo>
                                <a:pt x="21706" y="21632"/>
                              </a:lnTo>
                              <a:lnTo>
                                <a:pt x="10757" y="21632"/>
                              </a:lnTo>
                              <a:close/>
                            </a:path>
                            <a:path w="21600" h="21600" extrusionOk="0">
                              <a:moveTo>
                                <a:pt x="85" y="17509"/>
                              </a:moveTo>
                              <a:lnTo>
                                <a:pt x="5187" y="17509"/>
                              </a:lnTo>
                              <a:lnTo>
                                <a:pt x="5187" y="21632"/>
                              </a:lnTo>
                              <a:lnTo>
                                <a:pt x="85" y="17509"/>
                              </a:lnTo>
                              <a:close/>
                            </a:path>
                            <a:path w="21600" h="21600" extrusionOk="0">
                              <a:moveTo>
                                <a:pt x="8333" y="4025"/>
                              </a:moveTo>
                              <a:lnTo>
                                <a:pt x="12500" y="4025"/>
                              </a:lnTo>
                              <a:lnTo>
                                <a:pt x="12500" y="11094"/>
                              </a:lnTo>
                              <a:lnTo>
                                <a:pt x="13903" y="11094"/>
                              </a:lnTo>
                              <a:lnTo>
                                <a:pt x="13903" y="11618"/>
                              </a:lnTo>
                              <a:lnTo>
                                <a:pt x="7908" y="11618"/>
                              </a:lnTo>
                              <a:lnTo>
                                <a:pt x="7908" y="11078"/>
                              </a:lnTo>
                              <a:lnTo>
                                <a:pt x="9418" y="11078"/>
                              </a:lnTo>
                              <a:lnTo>
                                <a:pt x="9418" y="4549"/>
                              </a:lnTo>
                              <a:lnTo>
                                <a:pt x="8333" y="4549"/>
                              </a:lnTo>
                              <a:lnTo>
                                <a:pt x="8333" y="4025"/>
                              </a:lnTo>
                              <a:close/>
                            </a:path>
                            <a:path w="21600" h="21600" extrusionOk="0">
                              <a:moveTo>
                                <a:pt x="9120" y="2127"/>
                              </a:moveTo>
                              <a:lnTo>
                                <a:pt x="9120" y="1783"/>
                              </a:lnTo>
                              <a:lnTo>
                                <a:pt x="9269" y="1538"/>
                              </a:lnTo>
                              <a:lnTo>
                                <a:pt x="9588" y="1194"/>
                              </a:lnTo>
                              <a:lnTo>
                                <a:pt x="10013" y="998"/>
                              </a:lnTo>
                              <a:lnTo>
                                <a:pt x="10396" y="850"/>
                              </a:lnTo>
                              <a:lnTo>
                                <a:pt x="10906" y="801"/>
                              </a:lnTo>
                              <a:lnTo>
                                <a:pt x="11480" y="900"/>
                              </a:lnTo>
                              <a:lnTo>
                                <a:pt x="11926" y="1047"/>
                              </a:lnTo>
                              <a:lnTo>
                                <a:pt x="12266" y="1292"/>
                              </a:lnTo>
                              <a:lnTo>
                                <a:pt x="12500" y="1587"/>
                              </a:lnTo>
                              <a:lnTo>
                                <a:pt x="12649" y="1832"/>
                              </a:lnTo>
                              <a:lnTo>
                                <a:pt x="12692" y="2143"/>
                              </a:lnTo>
                              <a:lnTo>
                                <a:pt x="12649" y="2421"/>
                              </a:lnTo>
                              <a:lnTo>
                                <a:pt x="12500" y="2781"/>
                              </a:lnTo>
                              <a:lnTo>
                                <a:pt x="12330" y="3060"/>
                              </a:lnTo>
                              <a:lnTo>
                                <a:pt x="11884" y="3305"/>
                              </a:lnTo>
                              <a:lnTo>
                                <a:pt x="11501" y="3452"/>
                              </a:lnTo>
                              <a:lnTo>
                                <a:pt x="10863" y="3550"/>
                              </a:lnTo>
                              <a:lnTo>
                                <a:pt x="10396" y="3518"/>
                              </a:lnTo>
                              <a:lnTo>
                                <a:pt x="9949" y="3321"/>
                              </a:lnTo>
                              <a:lnTo>
                                <a:pt x="9524" y="3125"/>
                              </a:lnTo>
                              <a:lnTo>
                                <a:pt x="9311" y="2765"/>
                              </a:lnTo>
                              <a:lnTo>
                                <a:pt x="9184" y="2438"/>
                              </a:lnTo>
                              <a:lnTo>
                                <a:pt x="9120" y="2127"/>
                              </a:lnTo>
                              <a:close/>
                            </a:path>
                          </a:pathLst>
                        </a:custGeom>
                        <a:solidFill>
                          <a:srgbClr val="D8EBB3"/>
                        </a:solidFill>
                        <a:ln w="9525">
                          <a:solidFill>
                            <a:srgbClr val="000000"/>
                          </a:solidFill>
                          <a:miter lim="800000"/>
                          <a:headEnd/>
                          <a:tailEnd/>
                        </a:ln>
                        <a:effectLst>
                          <a:outerShdw dist="107763"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1A2451" id="Infopage" o:spid="_x0000_s1026" style="position:absolute;margin-left:78.25pt;margin-top:0;width:57.2pt;height:69.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" path="m10757,21632r-5570,l85,17509r,-6660l85,81r10672,l21706,81r,10571l21706,21632r-10949,xem85,17509r5102,l5187,21632,85,17509xem8333,4025r4167,l12500,11094r1403,l13903,11618r-5995,l7908,11078r1510,l9418,4549r-1085,l8333,4025xem9120,2127r,-344l9269,1538r319,-344l10013,998r383,-148l10906,801r574,99l11926,1047r340,245l12500,1587r149,245l12692,2143r-43,278l12500,2781r-170,279l11884,3305r-383,147l10863,3550r-467,-32l9949,3321,9524,3125,9311,2765,9184,2438r-64,-311xe" fillcolor="#d8ebb3">
                <v:stroke joinstyle="miter"/>
                <v:shadow on="t" offset="6pt,6pt"/>
                <v:path o:extrusionok="f" o:connecttype="custom" o:connectlocs="361774,882686;2859,442689;361774,3305;730005,434651;361774,882686;0,0;726440,0;726440,881380" o:connectangles="0,0,0,0,0,0,0,0" textboxrect="999,12174,20813,17149"/>
                <o:lock v:ext="edit" verticies="t"/>
              </v:shape>
            </w:pict>
          </mc:Fallback>
        </mc:AlternateContent>
      </w:r>
    </w:p>
    <w:p w14:paraId="488FF38F" w14:textId="77777777" w:rsidR="00E17727" w:rsidRDefault="00E17727">
      <w:pPr>
        <w:tabs>
          <w:tab w:val="left" w:pos="0"/>
          <w:tab w:val="left" w:pos="1296"/>
          <w:tab w:val="left" w:pos="2592"/>
          <w:tab w:val="left" w:pos="3888"/>
          <w:tab w:val="left" w:pos="5184"/>
          <w:tab w:val="left" w:pos="6480"/>
          <w:tab w:val="left" w:pos="7776"/>
          <w:tab w:val="left" w:pos="9072"/>
        </w:tabs>
        <w:rPr>
          <w:rFonts w:ascii="Verdana" w:hAnsi="Verdana"/>
        </w:rPr>
      </w:pPr>
    </w:p>
    <w:p w14:paraId="557F9468" w14:textId="1F9FB296" w:rsidR="00586470" w:rsidRDefault="00586470">
      <w:pPr>
        <w:tabs>
          <w:tab w:val="left" w:pos="0"/>
          <w:tab w:val="left" w:pos="1296"/>
          <w:tab w:val="left" w:pos="2592"/>
          <w:tab w:val="left" w:pos="3888"/>
          <w:tab w:val="left" w:pos="5184"/>
          <w:tab w:val="left" w:pos="6480"/>
          <w:tab w:val="left" w:pos="7776"/>
          <w:tab w:val="left" w:pos="9072"/>
        </w:tabs>
        <w:rPr>
          <w:rFonts w:ascii="Verdana" w:hAnsi="Verdana"/>
        </w:rPr>
      </w:pPr>
    </w:p>
    <w:p w14:paraId="4C92F93C" w14:textId="3D705D58" w:rsidR="00034780" w:rsidRDefault="00034780">
      <w:pPr>
        <w:tabs>
          <w:tab w:val="left" w:pos="0"/>
          <w:tab w:val="left" w:pos="1296"/>
          <w:tab w:val="left" w:pos="2592"/>
          <w:tab w:val="left" w:pos="3888"/>
          <w:tab w:val="left" w:pos="5184"/>
          <w:tab w:val="left" w:pos="6480"/>
          <w:tab w:val="left" w:pos="7776"/>
          <w:tab w:val="left" w:pos="9072"/>
        </w:tabs>
        <w:rPr>
          <w:rFonts w:ascii="Verdana" w:hAnsi="Verdana"/>
        </w:rPr>
      </w:pPr>
    </w:p>
    <w:p w14:paraId="1AB9DE0D" w14:textId="67884D78" w:rsidR="00034780" w:rsidRDefault="00034780">
      <w:pPr>
        <w:tabs>
          <w:tab w:val="left" w:pos="0"/>
          <w:tab w:val="left" w:pos="1296"/>
          <w:tab w:val="left" w:pos="2592"/>
          <w:tab w:val="left" w:pos="3888"/>
          <w:tab w:val="left" w:pos="5184"/>
          <w:tab w:val="left" w:pos="6480"/>
          <w:tab w:val="left" w:pos="7776"/>
          <w:tab w:val="left" w:pos="9072"/>
        </w:tabs>
        <w:rPr>
          <w:rFonts w:ascii="Verdana" w:hAnsi="Verdana"/>
        </w:rPr>
      </w:pPr>
    </w:p>
    <w:p w14:paraId="7310EFFF" w14:textId="77777777" w:rsidR="00034780" w:rsidRDefault="00034780">
      <w:pPr>
        <w:tabs>
          <w:tab w:val="left" w:pos="0"/>
          <w:tab w:val="left" w:pos="1296"/>
          <w:tab w:val="left" w:pos="2592"/>
          <w:tab w:val="left" w:pos="3888"/>
          <w:tab w:val="left" w:pos="5184"/>
          <w:tab w:val="left" w:pos="6480"/>
          <w:tab w:val="left" w:pos="7776"/>
          <w:tab w:val="left" w:pos="9072"/>
        </w:tabs>
        <w:rPr>
          <w:rFonts w:ascii="Verdana" w:hAnsi="Verdana"/>
        </w:rPr>
      </w:pPr>
    </w:p>
    <w:p w14:paraId="1A6D435C" w14:textId="77777777" w:rsidR="00E17727" w:rsidRDefault="00E17727">
      <w:pPr>
        <w:tabs>
          <w:tab w:val="left" w:pos="0"/>
          <w:tab w:val="left" w:pos="1296"/>
          <w:tab w:val="left" w:pos="2592"/>
          <w:tab w:val="left" w:pos="3888"/>
          <w:tab w:val="left" w:pos="5184"/>
          <w:tab w:val="left" w:pos="6480"/>
          <w:tab w:val="left" w:pos="7776"/>
          <w:tab w:val="left" w:pos="9072"/>
        </w:tabs>
        <w:rPr>
          <w:rFonts w:ascii="Verdana" w:hAnsi="Verdana"/>
        </w:rPr>
      </w:pPr>
    </w:p>
    <w:p w14:paraId="6CBDD146" w14:textId="77777777" w:rsidR="00E17727" w:rsidRDefault="00E17727">
      <w:pPr>
        <w:tabs>
          <w:tab w:val="left" w:pos="0"/>
          <w:tab w:val="left" w:pos="1296"/>
          <w:tab w:val="left" w:pos="2592"/>
          <w:tab w:val="left" w:pos="3888"/>
          <w:tab w:val="left" w:pos="5184"/>
          <w:tab w:val="left" w:pos="6480"/>
          <w:tab w:val="left" w:pos="7776"/>
          <w:tab w:val="left" w:pos="9072"/>
        </w:tabs>
        <w:rPr>
          <w:rFonts w:ascii="Verdana" w:hAnsi="Verdana"/>
        </w:rPr>
      </w:pPr>
    </w:p>
    <w:p w14:paraId="491254C1" w14:textId="77777777" w:rsidR="00162413" w:rsidRDefault="00E17727">
      <w:pPr>
        <w:tabs>
          <w:tab w:val="left" w:pos="0"/>
          <w:tab w:val="left" w:pos="1296"/>
          <w:tab w:val="left" w:pos="2592"/>
          <w:tab w:val="left" w:pos="3888"/>
          <w:tab w:val="left" w:pos="5184"/>
          <w:tab w:val="left" w:pos="6480"/>
          <w:tab w:val="left" w:pos="7776"/>
          <w:tab w:val="left" w:pos="9072"/>
        </w:tabs>
        <w:rPr>
          <w:rFonts w:ascii="Verdana" w:hAnsi="Verdana"/>
          <w:sz w:val="24"/>
        </w:rPr>
      </w:pPr>
      <w:r>
        <w:rPr>
          <w:rFonts w:ascii="Verdana" w:hAnsi="Verdana"/>
          <w:sz w:val="24"/>
        </w:rPr>
        <w:t>Lähteet / lisätietoja / palautetta</w:t>
      </w:r>
      <w:r w:rsidR="00162413" w:rsidRPr="00E17727">
        <w:rPr>
          <w:rFonts w:ascii="Verdana" w:hAnsi="Verdana"/>
          <w:sz w:val="24"/>
        </w:rPr>
        <w:t>:</w:t>
      </w:r>
    </w:p>
    <w:p w14:paraId="5F4A405C" w14:textId="77777777" w:rsidR="00E17727" w:rsidRDefault="00E17727">
      <w:pPr>
        <w:tabs>
          <w:tab w:val="left" w:pos="0"/>
          <w:tab w:val="left" w:pos="1296"/>
          <w:tab w:val="left" w:pos="2592"/>
          <w:tab w:val="left" w:pos="3888"/>
          <w:tab w:val="left" w:pos="5184"/>
          <w:tab w:val="left" w:pos="6480"/>
          <w:tab w:val="left" w:pos="7776"/>
          <w:tab w:val="left" w:pos="9072"/>
        </w:tabs>
        <w:rPr>
          <w:rFonts w:ascii="Verdana" w:hAnsi="Verdana"/>
          <w:sz w:val="24"/>
        </w:rPr>
      </w:pPr>
    </w:p>
    <w:p w14:paraId="3E93F7DE" w14:textId="77777777" w:rsidR="00E17727" w:rsidRPr="00E17727" w:rsidRDefault="00E17727">
      <w:pPr>
        <w:tabs>
          <w:tab w:val="left" w:pos="0"/>
          <w:tab w:val="left" w:pos="1296"/>
          <w:tab w:val="left" w:pos="2592"/>
          <w:tab w:val="left" w:pos="3888"/>
          <w:tab w:val="left" w:pos="5184"/>
          <w:tab w:val="left" w:pos="6480"/>
          <w:tab w:val="left" w:pos="7776"/>
          <w:tab w:val="left" w:pos="9072"/>
        </w:tabs>
        <w:rPr>
          <w:rFonts w:ascii="Verdana" w:hAnsi="Verdana"/>
          <w:sz w:val="24"/>
        </w:rPr>
      </w:pPr>
    </w:p>
    <w:p w14:paraId="4D98CF72" w14:textId="77777777" w:rsidR="00162413" w:rsidRPr="00974428" w:rsidRDefault="0005046B">
      <w:pPr>
        <w:tabs>
          <w:tab w:val="left" w:pos="0"/>
          <w:tab w:val="left" w:pos="1296"/>
          <w:tab w:val="left" w:pos="2592"/>
          <w:tab w:val="left" w:pos="3888"/>
          <w:tab w:val="left" w:pos="5184"/>
          <w:tab w:val="left" w:pos="6480"/>
          <w:tab w:val="left" w:pos="7776"/>
          <w:tab w:val="left" w:pos="9072"/>
        </w:tabs>
        <w:rPr>
          <w:rFonts w:ascii="Verdana" w:hAnsi="Verdana"/>
          <w:sz w:val="16"/>
          <w:szCs w:val="16"/>
        </w:rPr>
      </w:pPr>
      <w:hyperlink r:id="rId45" w:history="1">
        <w:r w:rsidR="006F61E0" w:rsidRPr="00974428">
          <w:rPr>
            <w:rStyle w:val="Hyperlinkki"/>
            <w:rFonts w:ascii="Verdana" w:hAnsi="Verdana"/>
            <w:sz w:val="16"/>
            <w:szCs w:val="16"/>
          </w:rPr>
          <w:t>www.kela.fi</w:t>
        </w:r>
      </w:hyperlink>
      <w:r w:rsidR="006F61E0" w:rsidRPr="00974428">
        <w:rPr>
          <w:rFonts w:ascii="Verdana" w:hAnsi="Verdana"/>
          <w:color w:val="0000FF"/>
          <w:sz w:val="16"/>
          <w:szCs w:val="16"/>
          <w:u w:val="single"/>
        </w:rPr>
        <w:t xml:space="preserve"> </w:t>
      </w:r>
      <w:r w:rsidR="00F32180" w:rsidRPr="00974428">
        <w:rPr>
          <w:rFonts w:ascii="Verdana" w:hAnsi="Verdana"/>
          <w:sz w:val="16"/>
          <w:szCs w:val="16"/>
        </w:rPr>
        <w:tab/>
      </w:r>
      <w:r w:rsidR="006F61E0" w:rsidRPr="00974428">
        <w:rPr>
          <w:rFonts w:ascii="Verdana" w:hAnsi="Verdana"/>
          <w:sz w:val="16"/>
          <w:szCs w:val="16"/>
        </w:rPr>
        <w:t xml:space="preserve"> </w:t>
      </w:r>
      <w:r w:rsidR="006F61E0" w:rsidRPr="00974428">
        <w:rPr>
          <w:rFonts w:ascii="Verdana" w:hAnsi="Verdana"/>
          <w:sz w:val="16"/>
          <w:szCs w:val="16"/>
        </w:rPr>
        <w:tab/>
      </w:r>
      <w:r w:rsidR="00F32180" w:rsidRPr="00974428">
        <w:rPr>
          <w:rFonts w:ascii="Verdana" w:hAnsi="Verdana"/>
          <w:sz w:val="16"/>
          <w:szCs w:val="16"/>
        </w:rPr>
        <w:t>Kelan tietosivuilla on tietoa sosiaaliturvasta ja myös lomakkeita</w:t>
      </w:r>
    </w:p>
    <w:p w14:paraId="7A5B3369" w14:textId="40054344" w:rsidR="00162413" w:rsidRPr="00974428" w:rsidRDefault="0005046B">
      <w:pPr>
        <w:tabs>
          <w:tab w:val="left" w:pos="0"/>
          <w:tab w:val="left" w:pos="1296"/>
          <w:tab w:val="left" w:pos="2592"/>
          <w:tab w:val="left" w:pos="3888"/>
          <w:tab w:val="left" w:pos="5184"/>
          <w:tab w:val="left" w:pos="6480"/>
          <w:tab w:val="left" w:pos="7776"/>
          <w:tab w:val="left" w:pos="9072"/>
        </w:tabs>
        <w:rPr>
          <w:rFonts w:ascii="Verdana" w:hAnsi="Verdana"/>
          <w:sz w:val="16"/>
          <w:szCs w:val="16"/>
        </w:rPr>
      </w:pPr>
      <w:hyperlink r:id="rId46" w:history="1">
        <w:r w:rsidR="006F61E0" w:rsidRPr="00974428">
          <w:rPr>
            <w:rStyle w:val="Hyperlinkki"/>
            <w:rFonts w:ascii="Verdana" w:hAnsi="Verdana"/>
            <w:sz w:val="16"/>
            <w:szCs w:val="16"/>
          </w:rPr>
          <w:t>www.finlex.fi</w:t>
        </w:r>
      </w:hyperlink>
      <w:r w:rsidR="006F61E0" w:rsidRPr="00974428">
        <w:rPr>
          <w:rFonts w:ascii="Verdana" w:hAnsi="Verdana"/>
          <w:color w:val="0000FF"/>
          <w:sz w:val="16"/>
          <w:szCs w:val="16"/>
          <w:u w:val="single"/>
        </w:rPr>
        <w:t xml:space="preserve"> </w:t>
      </w:r>
      <w:r w:rsidR="00F32180" w:rsidRPr="00974428">
        <w:rPr>
          <w:rFonts w:ascii="Verdana" w:hAnsi="Verdana"/>
          <w:sz w:val="16"/>
          <w:szCs w:val="16"/>
        </w:rPr>
        <w:tab/>
      </w:r>
      <w:r w:rsidR="00B5507B">
        <w:rPr>
          <w:rFonts w:ascii="Verdana" w:hAnsi="Verdana"/>
          <w:sz w:val="16"/>
          <w:szCs w:val="16"/>
        </w:rPr>
        <w:tab/>
      </w:r>
      <w:r w:rsidR="00F32180" w:rsidRPr="00974428">
        <w:rPr>
          <w:rFonts w:ascii="Verdana" w:hAnsi="Verdana"/>
          <w:sz w:val="16"/>
          <w:szCs w:val="16"/>
        </w:rPr>
        <w:t>Valtion säädöstietopankissa on kaikki ajantasainen lainsäädäntö</w:t>
      </w:r>
    </w:p>
    <w:p w14:paraId="17D02BAC" w14:textId="77777777" w:rsidR="00F32180" w:rsidRPr="00974428" w:rsidRDefault="0005046B" w:rsidP="00F32180">
      <w:pPr>
        <w:tabs>
          <w:tab w:val="left" w:pos="0"/>
          <w:tab w:val="left" w:pos="1296"/>
          <w:tab w:val="left" w:pos="2592"/>
          <w:tab w:val="left" w:pos="3888"/>
          <w:tab w:val="left" w:pos="5184"/>
          <w:tab w:val="left" w:pos="6480"/>
          <w:tab w:val="left" w:pos="7776"/>
          <w:tab w:val="left" w:pos="9072"/>
        </w:tabs>
        <w:ind w:left="2592" w:hanging="2592"/>
        <w:rPr>
          <w:rFonts w:ascii="Verdana" w:hAnsi="Verdana"/>
          <w:sz w:val="16"/>
          <w:szCs w:val="16"/>
        </w:rPr>
      </w:pPr>
      <w:hyperlink r:id="rId47" w:history="1">
        <w:r w:rsidR="006F61E0" w:rsidRPr="00974428">
          <w:rPr>
            <w:rStyle w:val="Hyperlinkki"/>
            <w:rFonts w:ascii="Verdana" w:hAnsi="Verdana"/>
            <w:sz w:val="16"/>
            <w:szCs w:val="16"/>
          </w:rPr>
          <w:t>www.stm.fi</w:t>
        </w:r>
      </w:hyperlink>
      <w:r w:rsidR="006F61E0" w:rsidRPr="00974428">
        <w:rPr>
          <w:rFonts w:ascii="Verdana" w:hAnsi="Verdana"/>
          <w:color w:val="0000FF"/>
          <w:sz w:val="16"/>
          <w:szCs w:val="16"/>
          <w:u w:val="single"/>
        </w:rPr>
        <w:t xml:space="preserve"> </w:t>
      </w:r>
      <w:r w:rsidR="00F32180" w:rsidRPr="00974428">
        <w:rPr>
          <w:rFonts w:ascii="Verdana" w:hAnsi="Verdana"/>
          <w:sz w:val="16"/>
          <w:szCs w:val="16"/>
        </w:rPr>
        <w:tab/>
      </w:r>
      <w:r w:rsidR="006F61E0" w:rsidRPr="00974428">
        <w:rPr>
          <w:rFonts w:ascii="Verdana" w:hAnsi="Verdana"/>
          <w:sz w:val="16"/>
          <w:szCs w:val="16"/>
        </w:rPr>
        <w:tab/>
      </w:r>
      <w:r w:rsidR="00F32180" w:rsidRPr="00974428">
        <w:rPr>
          <w:rFonts w:ascii="Verdana" w:hAnsi="Verdana"/>
          <w:sz w:val="16"/>
          <w:szCs w:val="16"/>
        </w:rPr>
        <w:t>Sosiaali- ja terveysministeriön sivuilta löytyy paljon o</w:t>
      </w:r>
      <w:r w:rsidR="006D52A6" w:rsidRPr="00974428">
        <w:rPr>
          <w:rFonts w:ascii="Verdana" w:hAnsi="Verdana"/>
          <w:sz w:val="16"/>
          <w:szCs w:val="16"/>
        </w:rPr>
        <w:t>hjeistusta mm. sosiaali- ja terveydenhuollosta sekä mm. asiakasmaksuista</w:t>
      </w:r>
    </w:p>
    <w:p w14:paraId="282827F3" w14:textId="77777777" w:rsidR="00F32180" w:rsidRPr="00974428" w:rsidRDefault="0005046B" w:rsidP="00F32180">
      <w:pPr>
        <w:tabs>
          <w:tab w:val="left" w:pos="0"/>
          <w:tab w:val="left" w:pos="1296"/>
          <w:tab w:val="left" w:pos="2592"/>
          <w:tab w:val="left" w:pos="3888"/>
          <w:tab w:val="left" w:pos="5184"/>
          <w:tab w:val="left" w:pos="6480"/>
          <w:tab w:val="left" w:pos="7776"/>
          <w:tab w:val="left" w:pos="9072"/>
        </w:tabs>
        <w:ind w:left="2592" w:hanging="2592"/>
        <w:rPr>
          <w:rFonts w:ascii="Verdana" w:hAnsi="Verdana"/>
          <w:sz w:val="16"/>
          <w:szCs w:val="16"/>
        </w:rPr>
      </w:pPr>
      <w:hyperlink r:id="rId48" w:history="1">
        <w:r w:rsidR="006F61E0" w:rsidRPr="00974428">
          <w:rPr>
            <w:rStyle w:val="Hyperlinkki"/>
            <w:rFonts w:ascii="Verdana" w:hAnsi="Verdana"/>
            <w:sz w:val="16"/>
            <w:szCs w:val="16"/>
          </w:rPr>
          <w:t>www.tulli.fi</w:t>
        </w:r>
      </w:hyperlink>
      <w:r w:rsidR="006F61E0" w:rsidRPr="00974428">
        <w:rPr>
          <w:rFonts w:ascii="Verdana" w:hAnsi="Verdana"/>
          <w:sz w:val="16"/>
          <w:szCs w:val="16"/>
          <w:u w:val="single"/>
        </w:rPr>
        <w:t xml:space="preserve"> </w:t>
      </w:r>
      <w:r w:rsidR="006F61E0" w:rsidRPr="00974428">
        <w:rPr>
          <w:rFonts w:ascii="Verdana" w:hAnsi="Verdana"/>
          <w:sz w:val="16"/>
          <w:szCs w:val="16"/>
          <w:u w:val="single"/>
        </w:rPr>
        <w:tab/>
      </w:r>
      <w:r w:rsidR="00F32180" w:rsidRPr="00974428">
        <w:rPr>
          <w:rFonts w:ascii="Verdana" w:hAnsi="Verdana"/>
          <w:sz w:val="16"/>
          <w:szCs w:val="16"/>
        </w:rPr>
        <w:tab/>
        <w:t>Tullin sivuilla mm autoveroasiat ovat ajan tasalla</w:t>
      </w:r>
    </w:p>
    <w:p w14:paraId="27914D2D" w14:textId="7A1F3C6E" w:rsidR="00F32180" w:rsidRPr="00974428" w:rsidRDefault="0005046B" w:rsidP="00D21AA9">
      <w:pPr>
        <w:tabs>
          <w:tab w:val="left" w:pos="0"/>
          <w:tab w:val="left" w:pos="1296"/>
          <w:tab w:val="left" w:pos="2592"/>
          <w:tab w:val="left" w:pos="3888"/>
          <w:tab w:val="left" w:pos="5184"/>
          <w:tab w:val="left" w:pos="6480"/>
          <w:tab w:val="left" w:pos="7776"/>
          <w:tab w:val="left" w:pos="9072"/>
        </w:tabs>
        <w:ind w:left="2592" w:hanging="2592"/>
        <w:rPr>
          <w:rFonts w:ascii="Verdana" w:hAnsi="Verdana"/>
          <w:sz w:val="16"/>
          <w:szCs w:val="16"/>
        </w:rPr>
      </w:pPr>
      <w:hyperlink r:id="rId49" w:history="1">
        <w:r w:rsidR="00D21AA9" w:rsidRPr="00974428">
          <w:rPr>
            <w:rStyle w:val="Hyperlinkki"/>
            <w:rFonts w:ascii="Verdana" w:hAnsi="Verdana"/>
            <w:sz w:val="16"/>
            <w:szCs w:val="16"/>
          </w:rPr>
          <w:t>https://hyvaks.fi/</w:t>
        </w:r>
      </w:hyperlink>
      <w:r w:rsidR="00D21AA9" w:rsidRPr="00974428">
        <w:rPr>
          <w:rFonts w:ascii="Verdana" w:hAnsi="Verdana"/>
          <w:sz w:val="16"/>
          <w:szCs w:val="16"/>
        </w:rPr>
        <w:tab/>
      </w:r>
      <w:r w:rsidR="00F32180" w:rsidRPr="00974428">
        <w:rPr>
          <w:rFonts w:ascii="Verdana" w:hAnsi="Verdana"/>
          <w:sz w:val="16"/>
          <w:szCs w:val="16"/>
        </w:rPr>
        <w:t>K</w:t>
      </w:r>
      <w:r w:rsidR="00D21AA9" w:rsidRPr="00974428">
        <w:rPr>
          <w:rFonts w:ascii="Verdana" w:hAnsi="Verdana"/>
          <w:sz w:val="16"/>
          <w:szCs w:val="16"/>
        </w:rPr>
        <w:t>eski-Suomen hyvinvointialueen</w:t>
      </w:r>
      <w:r w:rsidR="00F32180" w:rsidRPr="00974428">
        <w:rPr>
          <w:rFonts w:ascii="Verdana" w:hAnsi="Verdana"/>
          <w:sz w:val="16"/>
          <w:szCs w:val="16"/>
        </w:rPr>
        <w:t xml:space="preserve"> kotisivuilla on tietoa potilaalle ja omaisille</w:t>
      </w:r>
    </w:p>
    <w:p w14:paraId="0C4A7E29" w14:textId="593EB30E" w:rsidR="00F32180" w:rsidRPr="00974428" w:rsidRDefault="0005046B" w:rsidP="00D21AA9">
      <w:pPr>
        <w:tabs>
          <w:tab w:val="left" w:pos="0"/>
          <w:tab w:val="left" w:pos="1296"/>
          <w:tab w:val="left" w:pos="2592"/>
          <w:tab w:val="left" w:pos="3888"/>
          <w:tab w:val="left" w:pos="5184"/>
          <w:tab w:val="left" w:pos="6480"/>
          <w:tab w:val="left" w:pos="7776"/>
          <w:tab w:val="left" w:pos="9072"/>
        </w:tabs>
        <w:rPr>
          <w:rFonts w:ascii="Verdana" w:hAnsi="Verdana"/>
          <w:sz w:val="16"/>
          <w:szCs w:val="16"/>
        </w:rPr>
      </w:pPr>
      <w:hyperlink r:id="rId50" w:history="1">
        <w:r w:rsidR="00974428" w:rsidRPr="00974428">
          <w:rPr>
            <w:rStyle w:val="Hyperlinkki"/>
            <w:rFonts w:ascii="Verdana" w:hAnsi="Verdana"/>
            <w:sz w:val="16"/>
            <w:szCs w:val="16"/>
          </w:rPr>
          <w:t>https://pshyvinvointialue.fi/</w:t>
        </w:r>
      </w:hyperlink>
      <w:r w:rsidR="00F32180" w:rsidRPr="00974428">
        <w:rPr>
          <w:rFonts w:ascii="Verdana" w:hAnsi="Verdana"/>
          <w:sz w:val="16"/>
          <w:szCs w:val="16"/>
        </w:rPr>
        <w:tab/>
      </w:r>
      <w:r w:rsidR="00B5507B">
        <w:rPr>
          <w:rFonts w:ascii="Verdana" w:hAnsi="Verdana"/>
          <w:sz w:val="16"/>
          <w:szCs w:val="16"/>
        </w:rPr>
        <w:t xml:space="preserve">Sivuilla löytyy tietoa mm. </w:t>
      </w:r>
      <w:r w:rsidR="000C5A02" w:rsidRPr="00974428">
        <w:rPr>
          <w:rFonts w:ascii="Verdana" w:hAnsi="Verdana"/>
          <w:sz w:val="16"/>
          <w:szCs w:val="16"/>
        </w:rPr>
        <w:t xml:space="preserve">KYS:n </w:t>
      </w:r>
      <w:r w:rsidR="00B5507B">
        <w:rPr>
          <w:rFonts w:ascii="Verdana" w:hAnsi="Verdana"/>
          <w:sz w:val="16"/>
          <w:szCs w:val="16"/>
        </w:rPr>
        <w:t>l</w:t>
      </w:r>
      <w:r w:rsidR="00B5507B" w:rsidRPr="00B5507B">
        <w:rPr>
          <w:rFonts w:ascii="Verdana" w:hAnsi="Verdana"/>
          <w:sz w:val="16"/>
          <w:szCs w:val="16"/>
        </w:rPr>
        <w:t>asten veri- ja syöpätautien palvelu</w:t>
      </w:r>
      <w:r w:rsidR="00B5507B">
        <w:rPr>
          <w:rFonts w:ascii="Verdana" w:hAnsi="Verdana"/>
          <w:sz w:val="16"/>
          <w:szCs w:val="16"/>
        </w:rPr>
        <w:t>ista</w:t>
      </w:r>
    </w:p>
    <w:p w14:paraId="20D690F6" w14:textId="77777777" w:rsidR="00F32180" w:rsidRPr="00974428" w:rsidRDefault="0005046B" w:rsidP="00F32180">
      <w:pPr>
        <w:tabs>
          <w:tab w:val="left" w:pos="0"/>
          <w:tab w:val="left" w:pos="1296"/>
          <w:tab w:val="left" w:pos="2592"/>
          <w:tab w:val="left" w:pos="3888"/>
          <w:tab w:val="left" w:pos="5184"/>
          <w:tab w:val="left" w:pos="6480"/>
          <w:tab w:val="left" w:pos="7776"/>
          <w:tab w:val="left" w:pos="9072"/>
        </w:tabs>
        <w:ind w:left="2592" w:hanging="2592"/>
        <w:rPr>
          <w:rFonts w:ascii="Verdana" w:hAnsi="Verdana"/>
          <w:sz w:val="16"/>
          <w:szCs w:val="16"/>
        </w:rPr>
      </w:pPr>
      <w:hyperlink r:id="rId51" w:history="1">
        <w:r w:rsidR="00346600" w:rsidRPr="00974428">
          <w:rPr>
            <w:rStyle w:val="Hyperlinkki"/>
            <w:rFonts w:ascii="Verdana" w:hAnsi="Verdana"/>
            <w:sz w:val="16"/>
            <w:szCs w:val="16"/>
          </w:rPr>
          <w:t>www.sylva.fi</w:t>
        </w:r>
      </w:hyperlink>
      <w:r w:rsidR="00346600" w:rsidRPr="00974428">
        <w:rPr>
          <w:rFonts w:ascii="Verdana" w:hAnsi="Verdana"/>
          <w:color w:val="0000FF"/>
          <w:sz w:val="16"/>
          <w:szCs w:val="16"/>
          <w:u w:val="single"/>
        </w:rPr>
        <w:tab/>
        <w:t xml:space="preserve"> </w:t>
      </w:r>
      <w:r w:rsidR="00346600" w:rsidRPr="00974428">
        <w:rPr>
          <w:rFonts w:ascii="Verdana" w:hAnsi="Verdana"/>
          <w:color w:val="0000FF"/>
          <w:sz w:val="16"/>
          <w:szCs w:val="16"/>
        </w:rPr>
        <w:tab/>
      </w:r>
      <w:proofErr w:type="spellStart"/>
      <w:r w:rsidR="00F32180" w:rsidRPr="00974428">
        <w:rPr>
          <w:rFonts w:ascii="Verdana" w:hAnsi="Verdana"/>
          <w:sz w:val="16"/>
          <w:szCs w:val="16"/>
        </w:rPr>
        <w:t>Sylvan</w:t>
      </w:r>
      <w:proofErr w:type="spellEnd"/>
      <w:r w:rsidR="00F32180" w:rsidRPr="00974428">
        <w:rPr>
          <w:rFonts w:ascii="Verdana" w:hAnsi="Verdana"/>
          <w:sz w:val="16"/>
          <w:szCs w:val="16"/>
        </w:rPr>
        <w:t xml:space="preserve"> sivuilla on tietoa järjestötoiminnasta ja kuntoutuskursseista</w:t>
      </w:r>
    </w:p>
    <w:p w14:paraId="6283EB55" w14:textId="77777777" w:rsidR="00D04E81" w:rsidRDefault="00D04E81" w:rsidP="00D04E81">
      <w:pPr>
        <w:tabs>
          <w:tab w:val="left" w:pos="0"/>
          <w:tab w:val="left" w:pos="3888"/>
          <w:tab w:val="left" w:pos="5184"/>
          <w:tab w:val="left" w:pos="6480"/>
          <w:tab w:val="left" w:pos="7776"/>
          <w:tab w:val="left" w:pos="9072"/>
        </w:tabs>
        <w:rPr>
          <w:rFonts w:ascii="Verdana" w:hAnsi="Verdana"/>
        </w:rPr>
      </w:pPr>
    </w:p>
    <w:p w14:paraId="79E7FE08" w14:textId="77777777" w:rsidR="00D04E81" w:rsidRPr="00474C68" w:rsidRDefault="00D04E81" w:rsidP="00D04E81">
      <w:pPr>
        <w:tabs>
          <w:tab w:val="left" w:pos="0"/>
          <w:tab w:val="left" w:pos="3888"/>
          <w:tab w:val="left" w:pos="5184"/>
          <w:tab w:val="left" w:pos="6480"/>
          <w:tab w:val="left" w:pos="7776"/>
          <w:tab w:val="left" w:pos="9072"/>
        </w:tabs>
        <w:rPr>
          <w:rFonts w:ascii="Verdana" w:hAnsi="Verdana"/>
        </w:rPr>
      </w:pPr>
    </w:p>
    <w:p w14:paraId="07C5CFC4" w14:textId="0AC9690F" w:rsidR="006C60A7" w:rsidRDefault="0080311E" w:rsidP="00D04E81">
      <w:pPr>
        <w:tabs>
          <w:tab w:val="left" w:pos="0"/>
          <w:tab w:val="left" w:pos="3888"/>
          <w:tab w:val="left" w:pos="5184"/>
          <w:tab w:val="left" w:pos="6480"/>
          <w:tab w:val="left" w:pos="7776"/>
          <w:tab w:val="left" w:pos="9072"/>
        </w:tabs>
        <w:rPr>
          <w:rFonts w:ascii="Verdana" w:hAnsi="Verdana"/>
        </w:rPr>
      </w:pPr>
      <w:r w:rsidRPr="00785D9F">
        <w:rPr>
          <w:rFonts w:ascii="Verdana" w:hAnsi="Verdana"/>
        </w:rPr>
        <w:t>Kuopion yliopistollisessa sairaalassa syöpää sairastavien last</w:t>
      </w:r>
      <w:r w:rsidR="009C0CA5">
        <w:rPr>
          <w:rFonts w:ascii="Verdana" w:hAnsi="Verdana"/>
        </w:rPr>
        <w:t>en</w:t>
      </w:r>
      <w:r w:rsidR="00346600">
        <w:rPr>
          <w:rFonts w:ascii="Verdana" w:hAnsi="Verdana"/>
        </w:rPr>
        <w:t xml:space="preserve"> </w:t>
      </w:r>
      <w:r w:rsidR="009C0CA5">
        <w:rPr>
          <w:rFonts w:ascii="Verdana" w:hAnsi="Verdana"/>
        </w:rPr>
        <w:t>sosiaalityöntekijä</w:t>
      </w:r>
      <w:r w:rsidR="00262631">
        <w:rPr>
          <w:rFonts w:ascii="Verdana" w:hAnsi="Verdana"/>
        </w:rPr>
        <w:t>n</w:t>
      </w:r>
      <w:r w:rsidR="00785D9F" w:rsidRPr="00785D9F">
        <w:rPr>
          <w:rFonts w:ascii="Verdana" w:hAnsi="Verdana"/>
        </w:rPr>
        <w:t xml:space="preserve"> tavoittaa numerosta: </w:t>
      </w:r>
      <w:r w:rsidR="00785D9F" w:rsidRPr="009C0CA5">
        <w:rPr>
          <w:rFonts w:ascii="Verdana" w:hAnsi="Verdana"/>
          <w:b/>
        </w:rPr>
        <w:t>044-7113580</w:t>
      </w:r>
      <w:r w:rsidR="00785D9F" w:rsidRPr="00785D9F">
        <w:rPr>
          <w:rFonts w:ascii="Verdana" w:hAnsi="Verdana"/>
        </w:rPr>
        <w:t xml:space="preserve">. </w:t>
      </w:r>
    </w:p>
    <w:p w14:paraId="1B94BDC5" w14:textId="77777777" w:rsidR="00D04E81" w:rsidRDefault="00D04E81" w:rsidP="00D04E81">
      <w:pPr>
        <w:tabs>
          <w:tab w:val="left" w:pos="0"/>
          <w:tab w:val="left" w:pos="3888"/>
          <w:tab w:val="left" w:pos="5184"/>
          <w:tab w:val="left" w:pos="6480"/>
          <w:tab w:val="left" w:pos="7776"/>
          <w:tab w:val="left" w:pos="9072"/>
        </w:tabs>
        <w:rPr>
          <w:rFonts w:ascii="Verdana" w:hAnsi="Verdana"/>
        </w:rPr>
      </w:pPr>
    </w:p>
    <w:p w14:paraId="3440E32B" w14:textId="1443B427" w:rsidR="00D04E81" w:rsidRDefault="00D04E81" w:rsidP="00D04E81">
      <w:pPr>
        <w:tabs>
          <w:tab w:val="left" w:pos="0"/>
          <w:tab w:val="left" w:pos="3888"/>
          <w:tab w:val="left" w:pos="5184"/>
          <w:tab w:val="left" w:pos="6480"/>
          <w:tab w:val="left" w:pos="7776"/>
          <w:tab w:val="left" w:pos="9072"/>
        </w:tabs>
        <w:rPr>
          <w:rFonts w:ascii="Verdana" w:hAnsi="Verdana"/>
          <w:color w:val="0000FF"/>
          <w:u w:val="single"/>
        </w:rPr>
      </w:pPr>
      <w:r w:rsidRPr="009C0CA5">
        <w:rPr>
          <w:rFonts w:ascii="Verdana" w:hAnsi="Verdana"/>
        </w:rPr>
        <w:t xml:space="preserve">Otan mielelläni vastaan palautetta / parannusehdotuksia tästä esitteestä esim. sähköpostiosoitteeseen </w:t>
      </w:r>
      <w:hyperlink r:id="rId52" w:history="1">
        <w:r w:rsidR="00D21AA9" w:rsidRPr="004C2787">
          <w:rPr>
            <w:rStyle w:val="Hyperlinkki"/>
            <w:rFonts w:ascii="Verdana" w:hAnsi="Verdana"/>
          </w:rPr>
          <w:t>juhani.luotola@hyvaks.fi</w:t>
        </w:r>
      </w:hyperlink>
    </w:p>
    <w:p w14:paraId="48DF0415" w14:textId="77777777" w:rsidR="00D21AA9" w:rsidRPr="009C0CA5" w:rsidRDefault="00D21AA9" w:rsidP="00D04E81">
      <w:pPr>
        <w:tabs>
          <w:tab w:val="left" w:pos="0"/>
          <w:tab w:val="left" w:pos="3888"/>
          <w:tab w:val="left" w:pos="5184"/>
          <w:tab w:val="left" w:pos="6480"/>
          <w:tab w:val="left" w:pos="7776"/>
          <w:tab w:val="left" w:pos="9072"/>
        </w:tabs>
        <w:rPr>
          <w:rFonts w:ascii="Verdana" w:hAnsi="Verdana"/>
        </w:rPr>
      </w:pPr>
    </w:p>
    <w:p w14:paraId="3857AFBB" w14:textId="75B5FFAF" w:rsidR="00E17727" w:rsidRPr="00E17727" w:rsidRDefault="00DC34A3">
      <w:pPr>
        <w:tabs>
          <w:tab w:val="left" w:pos="0"/>
          <w:tab w:val="left" w:pos="1296"/>
          <w:tab w:val="left" w:pos="2592"/>
          <w:tab w:val="left" w:pos="3888"/>
          <w:tab w:val="left" w:pos="5184"/>
          <w:tab w:val="left" w:pos="6480"/>
          <w:tab w:val="left" w:pos="7776"/>
          <w:tab w:val="left" w:pos="9072"/>
        </w:tabs>
        <w:rPr>
          <w:rFonts w:ascii="Verdana" w:hAnsi="Verdana"/>
          <w:sz w:val="22"/>
          <w:szCs w:val="22"/>
        </w:rPr>
        <w:sectPr w:rsidR="00E17727" w:rsidRPr="00E17727">
          <w:footerReference w:type="default" r:id="rId53"/>
          <w:pgSz w:w="11906" w:h="16838"/>
          <w:pgMar w:top="1417" w:right="1134" w:bottom="1417" w:left="1134" w:header="708" w:footer="708" w:gutter="0"/>
          <w:cols w:space="708"/>
        </w:sectPr>
      </w:pPr>
      <w:r>
        <w:rPr>
          <w:rFonts w:ascii="Verdana" w:hAnsi="Verdana"/>
          <w:sz w:val="22"/>
          <w:szCs w:val="22"/>
        </w:rPr>
        <w:t>Opas on päivitetty</w:t>
      </w:r>
      <w:r w:rsidR="00397CAB">
        <w:rPr>
          <w:rFonts w:ascii="Verdana" w:hAnsi="Verdana"/>
          <w:sz w:val="22"/>
          <w:szCs w:val="22"/>
        </w:rPr>
        <w:t xml:space="preserve"> </w:t>
      </w:r>
      <w:r w:rsidR="00516C17">
        <w:rPr>
          <w:rFonts w:ascii="Verdana" w:hAnsi="Verdana"/>
          <w:sz w:val="22"/>
          <w:szCs w:val="22"/>
        </w:rPr>
        <w:t>15</w:t>
      </w:r>
      <w:r w:rsidR="00813DA0">
        <w:rPr>
          <w:rFonts w:ascii="Verdana" w:hAnsi="Verdana"/>
          <w:sz w:val="22"/>
          <w:szCs w:val="22"/>
        </w:rPr>
        <w:t>.</w:t>
      </w:r>
      <w:r w:rsidR="00516C17">
        <w:rPr>
          <w:rFonts w:ascii="Verdana" w:hAnsi="Verdana"/>
          <w:sz w:val="22"/>
          <w:szCs w:val="22"/>
        </w:rPr>
        <w:t>2</w:t>
      </w:r>
      <w:r>
        <w:rPr>
          <w:rFonts w:ascii="Verdana" w:hAnsi="Verdana"/>
          <w:sz w:val="22"/>
          <w:szCs w:val="22"/>
        </w:rPr>
        <w:t>.202</w:t>
      </w:r>
      <w:r w:rsidR="00262631">
        <w:rPr>
          <w:rFonts w:ascii="Verdana" w:hAnsi="Verdana"/>
          <w:sz w:val="22"/>
          <w:szCs w:val="22"/>
        </w:rPr>
        <w:t>4</w:t>
      </w:r>
      <w:r>
        <w:rPr>
          <w:rFonts w:ascii="Verdana" w:hAnsi="Verdana"/>
          <w:sz w:val="22"/>
          <w:szCs w:val="22"/>
        </w:rPr>
        <w:t>/</w:t>
      </w:r>
      <w:proofErr w:type="spellStart"/>
      <w:r>
        <w:rPr>
          <w:rFonts w:ascii="Verdana" w:hAnsi="Verdana"/>
          <w:sz w:val="22"/>
          <w:szCs w:val="22"/>
        </w:rPr>
        <w:t>jl</w:t>
      </w:r>
      <w:proofErr w:type="spellEnd"/>
      <w:r w:rsidR="001B47E6">
        <w:rPr>
          <w:rFonts w:ascii="Verdana" w:hAnsi="Verdana"/>
          <w:sz w:val="22"/>
          <w:szCs w:val="22"/>
        </w:rPr>
        <w:br/>
      </w:r>
    </w:p>
    <w:p w14:paraId="112EB96D" w14:textId="77777777" w:rsidR="00A27814" w:rsidRDefault="00A27814" w:rsidP="00A27814">
      <w:pPr>
        <w:rPr>
          <w:rStyle w:val="Voimakas10"/>
          <w:rFonts w:ascii="Verdana" w:hAnsi="Verdana"/>
        </w:rPr>
      </w:pPr>
      <w:bookmarkStart w:id="5" w:name="_Hlk155624240"/>
      <w:r w:rsidRPr="00173958">
        <w:rPr>
          <w:rStyle w:val="Voimakas10"/>
          <w:rFonts w:ascii="Verdana" w:hAnsi="Verdana"/>
        </w:rPr>
        <w:lastRenderedPageBreak/>
        <w:t>Liite 1.</w:t>
      </w:r>
    </w:p>
    <w:p w14:paraId="488C5441" w14:textId="77777777" w:rsidR="00A27814" w:rsidRDefault="00A27814" w:rsidP="00A27814">
      <w:pPr>
        <w:rPr>
          <w:rStyle w:val="Voimakas10"/>
          <w:rFonts w:ascii="Verdana" w:hAnsi="Verdana"/>
        </w:rPr>
      </w:pPr>
    </w:p>
    <w:tbl>
      <w:tblPr>
        <w:tblW w:w="0" w:type="auto"/>
        <w:tblInd w:w="44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3685"/>
        <w:gridCol w:w="5085"/>
        <w:gridCol w:w="33"/>
        <w:gridCol w:w="20"/>
      </w:tblGrid>
      <w:tr w:rsidR="00A27814" w:rsidRPr="008920E5" w14:paraId="3EEEBCE7" w14:textId="77777777" w:rsidTr="004668D2">
        <w:trPr>
          <w:trHeight w:val="2367"/>
        </w:trPr>
        <w:tc>
          <w:tcPr>
            <w:tcW w:w="8823" w:type="dxa"/>
            <w:gridSpan w:val="4"/>
            <w:tcBorders>
              <w:top w:val="double" w:sz="6" w:space="0" w:color="auto"/>
              <w:left w:val="double" w:sz="6" w:space="0" w:color="auto"/>
              <w:bottom w:val="double" w:sz="6" w:space="0" w:color="auto"/>
              <w:right w:val="double" w:sz="6" w:space="0" w:color="auto"/>
            </w:tcBorders>
            <w:shd w:val="clear" w:color="auto" w:fill="DBE5F1" w:themeFill="accent1" w:themeFillTint="33"/>
          </w:tcPr>
          <w:p w14:paraId="4A890A4B" w14:textId="77777777" w:rsidR="00A27814" w:rsidRDefault="00A27814" w:rsidP="004668D2">
            <w:pPr>
              <w:pStyle w:val="Otsikko1"/>
              <w:rPr>
                <w:rStyle w:val="Voimakas10"/>
                <w:sz w:val="36"/>
                <w:szCs w:val="36"/>
              </w:rPr>
            </w:pPr>
          </w:p>
          <w:p w14:paraId="065CC06F" w14:textId="78364F2B" w:rsidR="00A27814" w:rsidRPr="004F5113" w:rsidRDefault="00A27814" w:rsidP="004668D2">
            <w:pPr>
              <w:pStyle w:val="Otsikko1"/>
              <w:rPr>
                <w:rStyle w:val="Voimakas10"/>
                <w:b/>
                <w:sz w:val="36"/>
                <w:szCs w:val="36"/>
              </w:rPr>
            </w:pPr>
            <w:r>
              <w:rPr>
                <w:rStyle w:val="Voimakas10"/>
                <w:sz w:val="36"/>
                <w:szCs w:val="36"/>
              </w:rPr>
              <w:t>Julkisen t</w:t>
            </w:r>
            <w:r w:rsidRPr="004F5113">
              <w:rPr>
                <w:rStyle w:val="Voimakas10"/>
                <w:sz w:val="36"/>
                <w:szCs w:val="36"/>
              </w:rPr>
              <w:t>erv</w:t>
            </w:r>
            <w:r>
              <w:rPr>
                <w:rStyle w:val="Voimakas10"/>
                <w:sz w:val="36"/>
                <w:szCs w:val="36"/>
              </w:rPr>
              <w:t>eydenhuollon asiakasmaksuja 1.1.202</w:t>
            </w:r>
            <w:r w:rsidR="00262631">
              <w:rPr>
                <w:rStyle w:val="Voimakas10"/>
                <w:sz w:val="36"/>
                <w:szCs w:val="36"/>
              </w:rPr>
              <w:t>4</w:t>
            </w:r>
            <w:r>
              <w:rPr>
                <w:rStyle w:val="Voimakas10"/>
                <w:sz w:val="36"/>
                <w:szCs w:val="36"/>
              </w:rPr>
              <w:t xml:space="preserve"> alkaen</w:t>
            </w:r>
            <w:r>
              <w:rPr>
                <w:rStyle w:val="Voimakas10"/>
                <w:sz w:val="36"/>
                <w:szCs w:val="36"/>
              </w:rPr>
              <w:br/>
            </w:r>
          </w:p>
          <w:p w14:paraId="2F4F05FE" w14:textId="296DE37F" w:rsidR="00A27814" w:rsidRDefault="00D21AA9" w:rsidP="00A27814">
            <w:pPr>
              <w:pStyle w:val="Blockquote"/>
              <w:numPr>
                <w:ilvl w:val="0"/>
                <w:numId w:val="21"/>
              </w:numPr>
              <w:rPr>
                <w:rStyle w:val="Voimakas10"/>
                <w:rFonts w:ascii="Verdana" w:hAnsi="Verdana"/>
                <w:b w:val="0"/>
                <w:sz w:val="20"/>
              </w:rPr>
            </w:pPr>
            <w:r>
              <w:rPr>
                <w:rStyle w:val="Voimakas10"/>
                <w:rFonts w:ascii="Verdana" w:hAnsi="Verdana"/>
                <w:sz w:val="20"/>
              </w:rPr>
              <w:t xml:space="preserve">hyvinvointialueet </w:t>
            </w:r>
            <w:r w:rsidR="00A27814">
              <w:rPr>
                <w:rStyle w:val="Voimakas10"/>
                <w:rFonts w:ascii="Verdana" w:hAnsi="Verdana"/>
                <w:sz w:val="20"/>
              </w:rPr>
              <w:t>voivat päätöksistään riippuen periä myös alla mainittuja pienempiä maksuja</w:t>
            </w:r>
          </w:p>
          <w:p w14:paraId="05A5A670" w14:textId="77777777" w:rsidR="00A27814" w:rsidRPr="008920E5" w:rsidRDefault="00A27814" w:rsidP="004668D2">
            <w:pPr>
              <w:pStyle w:val="Blockquote"/>
              <w:rPr>
                <w:rFonts w:ascii="Verdana" w:hAnsi="Verdana"/>
                <w:sz w:val="28"/>
                <w:szCs w:val="28"/>
              </w:rPr>
            </w:pPr>
          </w:p>
        </w:tc>
      </w:tr>
      <w:tr w:rsidR="00A27814" w:rsidRPr="00D954FD" w14:paraId="20FC8255" w14:textId="77777777" w:rsidTr="004668D2">
        <w:trPr>
          <w:gridAfter w:val="1"/>
          <w:wAfter w:w="20" w:type="dxa"/>
          <w:cantSplit/>
          <w:trHeight w:val="1425"/>
        </w:trPr>
        <w:tc>
          <w:tcPr>
            <w:tcW w:w="3685" w:type="dxa"/>
            <w:tcBorders>
              <w:top w:val="nil"/>
              <w:bottom w:val="single" w:sz="6" w:space="0" w:color="auto"/>
            </w:tcBorders>
          </w:tcPr>
          <w:p w14:paraId="67D1B5D1" w14:textId="77777777" w:rsidR="00A27814" w:rsidRDefault="00A27814" w:rsidP="004668D2">
            <w:pPr>
              <w:pStyle w:val="Alatunniste"/>
              <w:tabs>
                <w:tab w:val="clear" w:pos="4819"/>
                <w:tab w:val="clear" w:pos="9638"/>
              </w:tabs>
              <w:rPr>
                <w:rFonts w:ascii="Verdana" w:hAnsi="Verdana"/>
                <w:sz w:val="16"/>
                <w:szCs w:val="16"/>
              </w:rPr>
            </w:pPr>
          </w:p>
          <w:p w14:paraId="2C37071F" w14:textId="77777777" w:rsidR="00F75E02" w:rsidRDefault="00F75E02" w:rsidP="00F75E02">
            <w:pPr>
              <w:pStyle w:val="Alatunniste"/>
              <w:tabs>
                <w:tab w:val="left" w:pos="1304"/>
              </w:tabs>
              <w:rPr>
                <w:rFonts w:ascii="Verdana" w:hAnsi="Verdana"/>
                <w:sz w:val="16"/>
                <w:szCs w:val="16"/>
              </w:rPr>
            </w:pPr>
            <w:r>
              <w:rPr>
                <w:rFonts w:ascii="Verdana" w:hAnsi="Verdana"/>
                <w:sz w:val="16"/>
                <w:szCs w:val="16"/>
              </w:rPr>
              <w:t xml:space="preserve">K-S </w:t>
            </w:r>
            <w:proofErr w:type="spellStart"/>
            <w:r>
              <w:rPr>
                <w:rFonts w:ascii="Verdana" w:hAnsi="Verdana"/>
                <w:sz w:val="16"/>
                <w:szCs w:val="16"/>
              </w:rPr>
              <w:t>hva:n</w:t>
            </w:r>
            <w:proofErr w:type="spellEnd"/>
            <w:r>
              <w:rPr>
                <w:rFonts w:ascii="Verdana" w:hAnsi="Verdana"/>
                <w:sz w:val="16"/>
                <w:szCs w:val="16"/>
              </w:rPr>
              <w:t xml:space="preserve"> lääkäripalvelun maksut (maksut peritään yli 18-vuotiailta)</w:t>
            </w:r>
          </w:p>
          <w:p w14:paraId="5618F4BF" w14:textId="77777777" w:rsidR="00F75E02" w:rsidRDefault="00F75E02" w:rsidP="00F75E02">
            <w:pPr>
              <w:numPr>
                <w:ilvl w:val="0"/>
                <w:numId w:val="37"/>
              </w:numPr>
              <w:rPr>
                <w:rFonts w:ascii="Verdana" w:hAnsi="Verdana"/>
                <w:sz w:val="16"/>
                <w:szCs w:val="16"/>
              </w:rPr>
            </w:pPr>
            <w:r>
              <w:rPr>
                <w:rFonts w:ascii="Verdana" w:hAnsi="Verdana"/>
                <w:sz w:val="16"/>
                <w:szCs w:val="16"/>
              </w:rPr>
              <w:t>sote-aseman lääkäripalvelumaksu</w:t>
            </w:r>
          </w:p>
          <w:p w14:paraId="16721DFA" w14:textId="77777777" w:rsidR="00F75E02" w:rsidRDefault="00F75E02" w:rsidP="00F75E02">
            <w:pPr>
              <w:numPr>
                <w:ilvl w:val="0"/>
                <w:numId w:val="37"/>
              </w:numPr>
              <w:rPr>
                <w:rFonts w:ascii="Verdana" w:hAnsi="Verdana"/>
                <w:sz w:val="16"/>
                <w:szCs w:val="16"/>
              </w:rPr>
            </w:pPr>
            <w:r>
              <w:rPr>
                <w:rFonts w:ascii="Verdana" w:hAnsi="Verdana"/>
                <w:sz w:val="16"/>
                <w:szCs w:val="16"/>
              </w:rPr>
              <w:t xml:space="preserve">kiirevastaanoton maksu </w:t>
            </w:r>
          </w:p>
          <w:p w14:paraId="2A2954C5" w14:textId="32F4CA73" w:rsidR="00A27814" w:rsidRPr="00096775" w:rsidRDefault="00F75E02" w:rsidP="00F75E02">
            <w:pPr>
              <w:rPr>
                <w:rFonts w:ascii="Verdana" w:hAnsi="Verdana"/>
                <w:sz w:val="16"/>
                <w:szCs w:val="16"/>
              </w:rPr>
            </w:pPr>
            <w:r>
              <w:rPr>
                <w:rFonts w:ascii="Verdana" w:hAnsi="Verdana"/>
                <w:bCs/>
                <w:sz w:val="16"/>
                <w:szCs w:val="16"/>
              </w:rPr>
              <w:t>Sairaala Nova perii päivystyskäynnistä</w:t>
            </w:r>
            <w:r>
              <w:rPr>
                <w:rFonts w:ascii="Verdana" w:hAnsi="Verdana"/>
                <w:sz w:val="16"/>
                <w:szCs w:val="16"/>
              </w:rPr>
              <w:t xml:space="preserve"> voimassa olevan poliklinikkamaksun suuruisen asiakasmaksun. Alle 18-vuotiailta ja sotaveteraaneilta maksua ei peritä</w:t>
            </w:r>
          </w:p>
        </w:tc>
        <w:tc>
          <w:tcPr>
            <w:tcW w:w="5085" w:type="dxa"/>
            <w:tcBorders>
              <w:top w:val="nil"/>
              <w:bottom w:val="single" w:sz="6" w:space="0" w:color="auto"/>
              <w:right w:val="single" w:sz="4" w:space="0" w:color="auto"/>
            </w:tcBorders>
          </w:tcPr>
          <w:p w14:paraId="0E38BEC9" w14:textId="77777777" w:rsidR="00F75E02" w:rsidRDefault="00F75E02" w:rsidP="004668D2">
            <w:pPr>
              <w:jc w:val="center"/>
              <w:rPr>
                <w:rFonts w:ascii="Verdana" w:hAnsi="Verdana"/>
                <w:sz w:val="18"/>
                <w:szCs w:val="18"/>
              </w:rPr>
            </w:pPr>
          </w:p>
          <w:p w14:paraId="2D9D0B41" w14:textId="31FBEE86" w:rsidR="00A27814" w:rsidRDefault="00A27814" w:rsidP="004668D2">
            <w:pPr>
              <w:jc w:val="center"/>
              <w:rPr>
                <w:rFonts w:ascii="Verdana" w:hAnsi="Verdana"/>
                <w:sz w:val="18"/>
                <w:szCs w:val="18"/>
              </w:rPr>
            </w:pPr>
            <w:r>
              <w:rPr>
                <w:rFonts w:ascii="Verdana" w:hAnsi="Verdana"/>
                <w:sz w:val="18"/>
                <w:szCs w:val="18"/>
              </w:rPr>
              <w:t>2</w:t>
            </w:r>
            <w:r w:rsidR="008811A8">
              <w:rPr>
                <w:rFonts w:ascii="Verdana" w:hAnsi="Verdana"/>
                <w:sz w:val="18"/>
                <w:szCs w:val="18"/>
              </w:rPr>
              <w:t>3.00</w:t>
            </w:r>
          </w:p>
          <w:p w14:paraId="28FA6BCA" w14:textId="77777777" w:rsidR="00F75E02" w:rsidRPr="00092291" w:rsidRDefault="00F75E02" w:rsidP="004668D2">
            <w:pPr>
              <w:jc w:val="center"/>
              <w:rPr>
                <w:rFonts w:ascii="Verdana" w:hAnsi="Verdana"/>
                <w:sz w:val="18"/>
                <w:szCs w:val="18"/>
              </w:rPr>
            </w:pPr>
          </w:p>
          <w:p w14:paraId="42DC154E" w14:textId="720DC34E" w:rsidR="00A27814" w:rsidRPr="00092291" w:rsidRDefault="004843F7" w:rsidP="004668D2">
            <w:pPr>
              <w:jc w:val="center"/>
              <w:rPr>
                <w:rFonts w:ascii="Verdana" w:hAnsi="Verdana"/>
                <w:sz w:val="18"/>
                <w:szCs w:val="18"/>
              </w:rPr>
            </w:pPr>
            <w:r>
              <w:rPr>
                <w:rFonts w:ascii="Verdana" w:hAnsi="Verdana"/>
                <w:sz w:val="18"/>
                <w:szCs w:val="18"/>
              </w:rPr>
              <w:t>31,60</w:t>
            </w:r>
          </w:p>
          <w:p w14:paraId="3F8CC9B2" w14:textId="77777777" w:rsidR="00F75E02" w:rsidRDefault="00F75E02" w:rsidP="004668D2">
            <w:pPr>
              <w:jc w:val="center"/>
              <w:rPr>
                <w:rFonts w:ascii="Verdana" w:hAnsi="Verdana"/>
                <w:bCs/>
                <w:sz w:val="18"/>
                <w:szCs w:val="18"/>
              </w:rPr>
            </w:pPr>
          </w:p>
          <w:p w14:paraId="102A26FB" w14:textId="2A05E772" w:rsidR="00A27814" w:rsidRPr="00211B88" w:rsidRDefault="00A27814" w:rsidP="004668D2">
            <w:pPr>
              <w:jc w:val="center"/>
              <w:rPr>
                <w:rFonts w:ascii="Verdana" w:hAnsi="Verdana"/>
                <w:bCs/>
                <w:sz w:val="18"/>
                <w:szCs w:val="18"/>
              </w:rPr>
            </w:pPr>
            <w:r w:rsidRPr="00211B88">
              <w:rPr>
                <w:rFonts w:ascii="Verdana" w:hAnsi="Verdana"/>
                <w:bCs/>
                <w:sz w:val="18"/>
                <w:szCs w:val="18"/>
              </w:rPr>
              <w:t>4</w:t>
            </w:r>
            <w:r w:rsidR="008811A8">
              <w:rPr>
                <w:rFonts w:ascii="Verdana" w:hAnsi="Verdana"/>
                <w:bCs/>
                <w:sz w:val="18"/>
                <w:szCs w:val="18"/>
              </w:rPr>
              <w:t>6.0</w:t>
            </w:r>
            <w:r w:rsidR="004843F7">
              <w:rPr>
                <w:rFonts w:ascii="Verdana" w:hAnsi="Verdana"/>
                <w:bCs/>
                <w:sz w:val="18"/>
                <w:szCs w:val="18"/>
              </w:rPr>
              <w:t>0</w:t>
            </w:r>
          </w:p>
        </w:tc>
        <w:tc>
          <w:tcPr>
            <w:tcW w:w="33" w:type="dxa"/>
            <w:tcBorders>
              <w:top w:val="nil"/>
              <w:left w:val="single" w:sz="4" w:space="0" w:color="auto"/>
              <w:bottom w:val="single" w:sz="6" w:space="0" w:color="auto"/>
            </w:tcBorders>
          </w:tcPr>
          <w:p w14:paraId="3C263643" w14:textId="77777777" w:rsidR="00A27814" w:rsidRPr="00D954FD" w:rsidRDefault="00A27814" w:rsidP="004668D2">
            <w:pPr>
              <w:jc w:val="center"/>
              <w:rPr>
                <w:rFonts w:ascii="Verdana" w:hAnsi="Verdana"/>
              </w:rPr>
            </w:pPr>
          </w:p>
        </w:tc>
      </w:tr>
      <w:tr w:rsidR="00A27814" w:rsidRPr="002F14BA" w14:paraId="3F673EF3" w14:textId="77777777" w:rsidTr="004668D2">
        <w:trPr>
          <w:gridAfter w:val="1"/>
          <w:wAfter w:w="20" w:type="dxa"/>
          <w:cantSplit/>
        </w:trPr>
        <w:tc>
          <w:tcPr>
            <w:tcW w:w="3685" w:type="dxa"/>
          </w:tcPr>
          <w:p w14:paraId="1220B021" w14:textId="77777777" w:rsidR="00A27814" w:rsidRPr="00096775" w:rsidRDefault="00A27814" w:rsidP="004668D2">
            <w:pPr>
              <w:rPr>
                <w:rFonts w:ascii="Verdana" w:hAnsi="Verdana"/>
                <w:sz w:val="16"/>
                <w:szCs w:val="16"/>
              </w:rPr>
            </w:pPr>
          </w:p>
          <w:p w14:paraId="0B118CC7" w14:textId="77777777" w:rsidR="00A27814" w:rsidRPr="00096775" w:rsidRDefault="00A27814" w:rsidP="004668D2">
            <w:pPr>
              <w:rPr>
                <w:rFonts w:ascii="Verdana" w:hAnsi="Verdana"/>
                <w:b/>
                <w:sz w:val="16"/>
                <w:szCs w:val="16"/>
              </w:rPr>
            </w:pPr>
            <w:r w:rsidRPr="00096775">
              <w:rPr>
                <w:rFonts w:ascii="Verdana" w:hAnsi="Verdana"/>
                <w:sz w:val="16"/>
                <w:szCs w:val="16"/>
              </w:rPr>
              <w:t xml:space="preserve">Sairaalan </w:t>
            </w:r>
            <w:r w:rsidRPr="00096775">
              <w:rPr>
                <w:rFonts w:ascii="Verdana" w:hAnsi="Verdana"/>
                <w:b/>
                <w:sz w:val="16"/>
                <w:szCs w:val="16"/>
              </w:rPr>
              <w:t>poliklinikkamaksu</w:t>
            </w:r>
          </w:p>
          <w:p w14:paraId="3B5256E8" w14:textId="77777777" w:rsidR="00A27814" w:rsidRPr="007249C6" w:rsidRDefault="00A27814" w:rsidP="004668D2">
            <w:pPr>
              <w:rPr>
                <w:rFonts w:ascii="Verdana" w:hAnsi="Verdana"/>
                <w:bCs/>
                <w:sz w:val="16"/>
                <w:szCs w:val="16"/>
              </w:rPr>
            </w:pPr>
            <w:r>
              <w:rPr>
                <w:rFonts w:ascii="Verdana" w:hAnsi="Verdana"/>
                <w:bCs/>
                <w:sz w:val="16"/>
                <w:szCs w:val="16"/>
              </w:rPr>
              <w:t>(maksua ei 1.7.2021 alkaen peritä alle 18-vuotiailta)</w:t>
            </w:r>
          </w:p>
        </w:tc>
        <w:tc>
          <w:tcPr>
            <w:tcW w:w="5085" w:type="dxa"/>
            <w:tcBorders>
              <w:right w:val="single" w:sz="4" w:space="0" w:color="auto"/>
            </w:tcBorders>
          </w:tcPr>
          <w:p w14:paraId="60DCC6FD" w14:textId="77777777" w:rsidR="00A27814" w:rsidRPr="00092291" w:rsidRDefault="00A27814" w:rsidP="004668D2">
            <w:pPr>
              <w:jc w:val="center"/>
              <w:rPr>
                <w:rFonts w:ascii="Verdana" w:hAnsi="Verdana"/>
                <w:b/>
                <w:sz w:val="18"/>
                <w:szCs w:val="18"/>
              </w:rPr>
            </w:pPr>
          </w:p>
          <w:p w14:paraId="10CAC768" w14:textId="131BCF54" w:rsidR="00A27814" w:rsidRPr="00A74EDF" w:rsidRDefault="00A27814" w:rsidP="004668D2">
            <w:pPr>
              <w:jc w:val="center"/>
              <w:rPr>
                <w:rFonts w:ascii="Verdana" w:hAnsi="Verdana"/>
                <w:b/>
                <w:sz w:val="18"/>
                <w:szCs w:val="18"/>
              </w:rPr>
            </w:pPr>
            <w:r w:rsidRPr="00A74EDF">
              <w:rPr>
                <w:rFonts w:ascii="Verdana" w:hAnsi="Verdana"/>
                <w:b/>
                <w:sz w:val="18"/>
                <w:szCs w:val="18"/>
              </w:rPr>
              <w:t>4</w:t>
            </w:r>
            <w:r w:rsidR="00F37D56" w:rsidRPr="00A74EDF">
              <w:rPr>
                <w:rFonts w:ascii="Verdana" w:hAnsi="Verdana"/>
                <w:b/>
                <w:sz w:val="18"/>
                <w:szCs w:val="18"/>
              </w:rPr>
              <w:t>6,00</w:t>
            </w:r>
          </w:p>
          <w:p w14:paraId="4E509F0C" w14:textId="77777777" w:rsidR="00A27814" w:rsidRPr="00092291" w:rsidRDefault="00A27814" w:rsidP="004668D2">
            <w:pPr>
              <w:rPr>
                <w:rFonts w:ascii="Verdana" w:hAnsi="Verdana"/>
                <w:b/>
                <w:sz w:val="18"/>
                <w:szCs w:val="18"/>
              </w:rPr>
            </w:pPr>
          </w:p>
        </w:tc>
        <w:tc>
          <w:tcPr>
            <w:tcW w:w="33" w:type="dxa"/>
            <w:tcBorders>
              <w:left w:val="single" w:sz="4" w:space="0" w:color="auto"/>
            </w:tcBorders>
          </w:tcPr>
          <w:p w14:paraId="05F26708" w14:textId="77777777" w:rsidR="00A27814" w:rsidRPr="002F14BA" w:rsidRDefault="00A27814" w:rsidP="004668D2">
            <w:pPr>
              <w:jc w:val="center"/>
              <w:rPr>
                <w:rFonts w:ascii="Verdana" w:hAnsi="Verdana"/>
              </w:rPr>
            </w:pPr>
          </w:p>
        </w:tc>
      </w:tr>
      <w:tr w:rsidR="00A27814" w:rsidRPr="004E223D" w14:paraId="3817C4BB" w14:textId="77777777" w:rsidTr="004668D2">
        <w:trPr>
          <w:gridAfter w:val="1"/>
          <w:wAfter w:w="20" w:type="dxa"/>
          <w:cantSplit/>
        </w:trPr>
        <w:tc>
          <w:tcPr>
            <w:tcW w:w="3685" w:type="dxa"/>
          </w:tcPr>
          <w:p w14:paraId="76E6CE16" w14:textId="77777777" w:rsidR="00A27814" w:rsidRPr="00096775" w:rsidRDefault="00A27814" w:rsidP="004668D2">
            <w:pPr>
              <w:rPr>
                <w:rFonts w:ascii="Verdana" w:hAnsi="Verdana"/>
                <w:sz w:val="16"/>
                <w:szCs w:val="16"/>
              </w:rPr>
            </w:pPr>
          </w:p>
          <w:p w14:paraId="0F7D0BB8" w14:textId="77777777" w:rsidR="00A27814" w:rsidRPr="00096775" w:rsidRDefault="00A27814" w:rsidP="004668D2">
            <w:pPr>
              <w:rPr>
                <w:rFonts w:ascii="Verdana" w:hAnsi="Verdana"/>
                <w:sz w:val="16"/>
                <w:szCs w:val="16"/>
              </w:rPr>
            </w:pPr>
            <w:r w:rsidRPr="00096775">
              <w:rPr>
                <w:rFonts w:ascii="Verdana" w:hAnsi="Verdana"/>
                <w:sz w:val="16"/>
                <w:szCs w:val="16"/>
              </w:rPr>
              <w:t>Sarjahoito/käynti (ei</w:t>
            </w:r>
            <w:r>
              <w:rPr>
                <w:rFonts w:ascii="Verdana" w:hAnsi="Verdana"/>
                <w:sz w:val="16"/>
                <w:szCs w:val="16"/>
              </w:rPr>
              <w:t xml:space="preserve"> peritä </w:t>
            </w:r>
            <w:r w:rsidRPr="00096775">
              <w:rPr>
                <w:rFonts w:ascii="Verdana" w:hAnsi="Verdana"/>
                <w:sz w:val="16"/>
                <w:szCs w:val="16"/>
              </w:rPr>
              <w:t>lapsilta)</w:t>
            </w:r>
          </w:p>
          <w:p w14:paraId="4B3750B5" w14:textId="3958A2CE" w:rsidR="00A27814" w:rsidRPr="00F37D56" w:rsidRDefault="00F37D56" w:rsidP="00F37D56">
            <w:pPr>
              <w:pStyle w:val="Luettelokappale"/>
              <w:numPr>
                <w:ilvl w:val="0"/>
                <w:numId w:val="1"/>
              </w:numPr>
              <w:rPr>
                <w:rFonts w:ascii="Verdana" w:hAnsi="Verdana"/>
                <w:sz w:val="16"/>
                <w:szCs w:val="16"/>
              </w:rPr>
            </w:pPr>
            <w:r>
              <w:rPr>
                <w:rFonts w:ascii="Verdana" w:hAnsi="Verdana"/>
                <w:sz w:val="16"/>
                <w:szCs w:val="16"/>
              </w:rPr>
              <w:t>maksua peritään enintään 45 hoitokerralta/vuosi, jonka jälkeen maksuton</w:t>
            </w:r>
          </w:p>
        </w:tc>
        <w:tc>
          <w:tcPr>
            <w:tcW w:w="5085" w:type="dxa"/>
            <w:tcBorders>
              <w:right w:val="single" w:sz="4" w:space="0" w:color="auto"/>
            </w:tcBorders>
          </w:tcPr>
          <w:p w14:paraId="242018CE" w14:textId="77777777" w:rsidR="00A27814" w:rsidRPr="00092291" w:rsidRDefault="00A27814" w:rsidP="004668D2">
            <w:pPr>
              <w:jc w:val="center"/>
              <w:rPr>
                <w:rFonts w:ascii="Verdana" w:hAnsi="Verdana"/>
                <w:sz w:val="18"/>
                <w:szCs w:val="18"/>
              </w:rPr>
            </w:pPr>
          </w:p>
          <w:p w14:paraId="7E6463A2" w14:textId="30FFA3E1" w:rsidR="00A27814" w:rsidRPr="00092291" w:rsidRDefault="00A27814" w:rsidP="004668D2">
            <w:pPr>
              <w:jc w:val="center"/>
              <w:rPr>
                <w:rFonts w:ascii="Verdana" w:hAnsi="Verdana"/>
                <w:sz w:val="18"/>
                <w:szCs w:val="18"/>
              </w:rPr>
            </w:pPr>
            <w:r>
              <w:rPr>
                <w:rFonts w:ascii="Verdana" w:hAnsi="Verdana"/>
                <w:sz w:val="18"/>
                <w:szCs w:val="18"/>
              </w:rPr>
              <w:t>1</w:t>
            </w:r>
            <w:r w:rsidR="00F37D56">
              <w:rPr>
                <w:rFonts w:ascii="Verdana" w:hAnsi="Verdana"/>
                <w:sz w:val="18"/>
                <w:szCs w:val="18"/>
              </w:rPr>
              <w:t>2,80</w:t>
            </w:r>
          </w:p>
        </w:tc>
        <w:tc>
          <w:tcPr>
            <w:tcW w:w="33" w:type="dxa"/>
            <w:tcBorders>
              <w:left w:val="single" w:sz="4" w:space="0" w:color="auto"/>
            </w:tcBorders>
          </w:tcPr>
          <w:p w14:paraId="6C4F4505" w14:textId="77777777" w:rsidR="00A27814" w:rsidRPr="004E223D" w:rsidRDefault="00A27814" w:rsidP="004668D2">
            <w:pPr>
              <w:jc w:val="center"/>
              <w:rPr>
                <w:rFonts w:ascii="Verdana" w:hAnsi="Verdana"/>
              </w:rPr>
            </w:pPr>
          </w:p>
        </w:tc>
      </w:tr>
      <w:tr w:rsidR="00A27814" w:rsidRPr="00D954FD" w14:paraId="767304D4" w14:textId="77777777" w:rsidTr="004668D2">
        <w:trPr>
          <w:gridAfter w:val="1"/>
          <w:wAfter w:w="20" w:type="dxa"/>
          <w:cantSplit/>
        </w:trPr>
        <w:tc>
          <w:tcPr>
            <w:tcW w:w="3685" w:type="dxa"/>
          </w:tcPr>
          <w:p w14:paraId="02E313C7" w14:textId="77777777" w:rsidR="00A27814" w:rsidRPr="007249C6" w:rsidRDefault="00A27814" w:rsidP="004668D2">
            <w:pPr>
              <w:rPr>
                <w:rFonts w:ascii="Verdana" w:hAnsi="Verdana"/>
                <w:sz w:val="16"/>
                <w:szCs w:val="16"/>
              </w:rPr>
            </w:pPr>
            <w:r w:rsidRPr="00096775">
              <w:rPr>
                <w:rFonts w:ascii="Verdana" w:hAnsi="Verdana"/>
                <w:sz w:val="16"/>
                <w:szCs w:val="16"/>
              </w:rPr>
              <w:t>Päiväkirurg</w:t>
            </w:r>
            <w:r>
              <w:rPr>
                <w:rFonts w:ascii="Verdana" w:hAnsi="Verdana"/>
                <w:sz w:val="16"/>
                <w:szCs w:val="16"/>
              </w:rPr>
              <w:t xml:space="preserve">ia </w:t>
            </w:r>
            <w:r>
              <w:rPr>
                <w:rFonts w:ascii="Verdana" w:hAnsi="Verdana"/>
                <w:bCs/>
                <w:sz w:val="16"/>
                <w:szCs w:val="16"/>
              </w:rPr>
              <w:t>(maksua ei 1.7.2021 alkaen peritä alle 18-vuotiailta)</w:t>
            </w:r>
          </w:p>
        </w:tc>
        <w:tc>
          <w:tcPr>
            <w:tcW w:w="5085" w:type="dxa"/>
            <w:tcBorders>
              <w:right w:val="single" w:sz="4" w:space="0" w:color="auto"/>
            </w:tcBorders>
          </w:tcPr>
          <w:p w14:paraId="5C7A649A" w14:textId="027A66AC" w:rsidR="00A27814" w:rsidRPr="00092291" w:rsidRDefault="00A27814" w:rsidP="004668D2">
            <w:pPr>
              <w:jc w:val="center"/>
              <w:rPr>
                <w:rFonts w:ascii="Verdana" w:hAnsi="Verdana"/>
                <w:sz w:val="18"/>
                <w:szCs w:val="18"/>
              </w:rPr>
            </w:pPr>
            <w:r>
              <w:rPr>
                <w:rFonts w:ascii="Verdana" w:hAnsi="Verdana"/>
                <w:sz w:val="18"/>
                <w:szCs w:val="18"/>
              </w:rPr>
              <w:t>1</w:t>
            </w:r>
            <w:r w:rsidR="00F37D56">
              <w:rPr>
                <w:rFonts w:ascii="Verdana" w:hAnsi="Verdana"/>
                <w:sz w:val="18"/>
                <w:szCs w:val="18"/>
              </w:rPr>
              <w:t>50,80</w:t>
            </w:r>
          </w:p>
          <w:p w14:paraId="5E724156" w14:textId="77777777" w:rsidR="00A27814" w:rsidRPr="00250901" w:rsidRDefault="00A27814" w:rsidP="004668D2">
            <w:pPr>
              <w:jc w:val="center"/>
              <w:rPr>
                <w:rFonts w:ascii="Verdana" w:hAnsi="Verdana"/>
                <w:sz w:val="16"/>
                <w:szCs w:val="16"/>
              </w:rPr>
            </w:pPr>
          </w:p>
          <w:p w14:paraId="60416578" w14:textId="77777777" w:rsidR="00A27814" w:rsidRPr="00092291" w:rsidRDefault="00A27814" w:rsidP="004668D2">
            <w:pPr>
              <w:rPr>
                <w:rFonts w:ascii="Verdana" w:hAnsi="Verdana"/>
                <w:sz w:val="18"/>
                <w:szCs w:val="18"/>
              </w:rPr>
            </w:pPr>
          </w:p>
          <w:p w14:paraId="47DE95A5" w14:textId="77777777" w:rsidR="00A27814" w:rsidRPr="00092291" w:rsidRDefault="00A27814" w:rsidP="004668D2">
            <w:pPr>
              <w:rPr>
                <w:rFonts w:ascii="Verdana" w:hAnsi="Verdana"/>
                <w:sz w:val="18"/>
                <w:szCs w:val="18"/>
              </w:rPr>
            </w:pPr>
          </w:p>
        </w:tc>
        <w:tc>
          <w:tcPr>
            <w:tcW w:w="33" w:type="dxa"/>
            <w:tcBorders>
              <w:left w:val="single" w:sz="4" w:space="0" w:color="auto"/>
            </w:tcBorders>
          </w:tcPr>
          <w:p w14:paraId="411FA7BE" w14:textId="77777777" w:rsidR="00A27814" w:rsidRPr="00D954FD" w:rsidRDefault="00A27814" w:rsidP="004668D2">
            <w:pPr>
              <w:jc w:val="center"/>
              <w:rPr>
                <w:rFonts w:ascii="Verdana" w:hAnsi="Verdana"/>
              </w:rPr>
            </w:pPr>
          </w:p>
        </w:tc>
      </w:tr>
      <w:tr w:rsidR="00A27814" w:rsidRPr="002F14BA" w14:paraId="71E7E51A" w14:textId="77777777" w:rsidTr="004668D2">
        <w:trPr>
          <w:gridAfter w:val="1"/>
          <w:wAfter w:w="20" w:type="dxa"/>
          <w:cantSplit/>
        </w:trPr>
        <w:tc>
          <w:tcPr>
            <w:tcW w:w="3685" w:type="dxa"/>
          </w:tcPr>
          <w:p w14:paraId="358D2CEE" w14:textId="77777777" w:rsidR="00A27814" w:rsidRPr="00096775" w:rsidRDefault="00A27814" w:rsidP="004668D2">
            <w:pPr>
              <w:rPr>
                <w:rFonts w:ascii="Verdana" w:hAnsi="Verdana"/>
                <w:sz w:val="16"/>
                <w:szCs w:val="16"/>
              </w:rPr>
            </w:pPr>
            <w:bookmarkStart w:id="6" w:name="_Hlk155615397"/>
            <w:r w:rsidRPr="00096775">
              <w:rPr>
                <w:rFonts w:ascii="Verdana" w:hAnsi="Verdana"/>
                <w:sz w:val="16"/>
                <w:szCs w:val="16"/>
              </w:rPr>
              <w:t xml:space="preserve">Laitoshoidon </w:t>
            </w:r>
            <w:r w:rsidRPr="00096775">
              <w:rPr>
                <w:rFonts w:ascii="Verdana" w:hAnsi="Verdana"/>
                <w:b/>
                <w:sz w:val="16"/>
                <w:szCs w:val="16"/>
              </w:rPr>
              <w:t>hoitopäivämaksu</w:t>
            </w:r>
          </w:p>
          <w:bookmarkEnd w:id="6"/>
          <w:p w14:paraId="0401804E" w14:textId="77777777" w:rsidR="00A27814" w:rsidRPr="00096775" w:rsidRDefault="00A27814" w:rsidP="004668D2">
            <w:pPr>
              <w:rPr>
                <w:rFonts w:ascii="Verdana" w:hAnsi="Verdana"/>
                <w:sz w:val="16"/>
                <w:szCs w:val="16"/>
              </w:rPr>
            </w:pPr>
          </w:p>
        </w:tc>
        <w:tc>
          <w:tcPr>
            <w:tcW w:w="5085" w:type="dxa"/>
            <w:tcBorders>
              <w:right w:val="single" w:sz="4" w:space="0" w:color="auto"/>
            </w:tcBorders>
          </w:tcPr>
          <w:p w14:paraId="48A3DBA5" w14:textId="7FC2B62E" w:rsidR="00A27814" w:rsidRPr="00092291" w:rsidRDefault="00F37D56" w:rsidP="004668D2">
            <w:pPr>
              <w:jc w:val="center"/>
              <w:rPr>
                <w:rFonts w:ascii="Verdana" w:hAnsi="Verdana"/>
                <w:b/>
                <w:sz w:val="18"/>
                <w:szCs w:val="18"/>
              </w:rPr>
            </w:pPr>
            <w:r>
              <w:rPr>
                <w:rFonts w:ascii="Verdana" w:hAnsi="Verdana"/>
                <w:b/>
                <w:sz w:val="18"/>
                <w:szCs w:val="18"/>
              </w:rPr>
              <w:t>54,60</w:t>
            </w:r>
          </w:p>
        </w:tc>
        <w:tc>
          <w:tcPr>
            <w:tcW w:w="33" w:type="dxa"/>
            <w:tcBorders>
              <w:left w:val="single" w:sz="4" w:space="0" w:color="auto"/>
            </w:tcBorders>
          </w:tcPr>
          <w:p w14:paraId="512E2255" w14:textId="77777777" w:rsidR="00A27814" w:rsidRPr="002F14BA" w:rsidRDefault="00A27814" w:rsidP="004668D2">
            <w:pPr>
              <w:jc w:val="center"/>
              <w:rPr>
                <w:rFonts w:ascii="Verdana" w:hAnsi="Verdana"/>
              </w:rPr>
            </w:pPr>
          </w:p>
        </w:tc>
      </w:tr>
      <w:tr w:rsidR="00A27814" w:rsidRPr="00D954FD" w14:paraId="28547CCC" w14:textId="77777777" w:rsidTr="004668D2">
        <w:trPr>
          <w:gridAfter w:val="1"/>
          <w:wAfter w:w="20" w:type="dxa"/>
          <w:cantSplit/>
        </w:trPr>
        <w:tc>
          <w:tcPr>
            <w:tcW w:w="3685" w:type="dxa"/>
          </w:tcPr>
          <w:p w14:paraId="684D088F" w14:textId="77777777" w:rsidR="00A27814" w:rsidRPr="00096775" w:rsidRDefault="00A27814" w:rsidP="004668D2">
            <w:pPr>
              <w:rPr>
                <w:rFonts w:ascii="Verdana" w:hAnsi="Verdana"/>
                <w:sz w:val="16"/>
                <w:szCs w:val="16"/>
              </w:rPr>
            </w:pPr>
            <w:r w:rsidRPr="00096775">
              <w:rPr>
                <w:rFonts w:ascii="Verdana" w:hAnsi="Verdana"/>
                <w:sz w:val="16"/>
                <w:szCs w:val="16"/>
              </w:rPr>
              <w:t xml:space="preserve">Päivä- ja </w:t>
            </w:r>
            <w:proofErr w:type="spellStart"/>
            <w:r w:rsidRPr="00096775">
              <w:rPr>
                <w:rFonts w:ascii="Verdana" w:hAnsi="Verdana"/>
                <w:sz w:val="16"/>
                <w:szCs w:val="16"/>
              </w:rPr>
              <w:t>yöhoidon</w:t>
            </w:r>
            <w:proofErr w:type="spellEnd"/>
            <w:r w:rsidRPr="00096775">
              <w:rPr>
                <w:rFonts w:ascii="Verdana" w:hAnsi="Verdana"/>
                <w:sz w:val="16"/>
                <w:szCs w:val="16"/>
              </w:rPr>
              <w:t xml:space="preserve"> maksu</w:t>
            </w:r>
          </w:p>
          <w:p w14:paraId="6E4E485D" w14:textId="77777777" w:rsidR="00A27814" w:rsidRPr="00096775" w:rsidRDefault="00A27814" w:rsidP="004668D2">
            <w:pPr>
              <w:rPr>
                <w:rFonts w:ascii="Verdana" w:hAnsi="Verdana"/>
                <w:sz w:val="16"/>
                <w:szCs w:val="16"/>
              </w:rPr>
            </w:pPr>
          </w:p>
        </w:tc>
        <w:tc>
          <w:tcPr>
            <w:tcW w:w="5085" w:type="dxa"/>
            <w:tcBorders>
              <w:right w:val="single" w:sz="4" w:space="0" w:color="auto"/>
            </w:tcBorders>
          </w:tcPr>
          <w:p w14:paraId="4C3AFFA3" w14:textId="534CE22E" w:rsidR="00A27814" w:rsidRPr="00092291" w:rsidRDefault="00A27814" w:rsidP="004668D2">
            <w:pPr>
              <w:jc w:val="center"/>
              <w:rPr>
                <w:rFonts w:ascii="Verdana" w:hAnsi="Verdana"/>
                <w:sz w:val="18"/>
                <w:szCs w:val="18"/>
              </w:rPr>
            </w:pPr>
            <w:r>
              <w:rPr>
                <w:rFonts w:ascii="Verdana" w:hAnsi="Verdana"/>
                <w:sz w:val="18"/>
                <w:szCs w:val="18"/>
              </w:rPr>
              <w:t>2</w:t>
            </w:r>
            <w:r w:rsidR="00F37D56">
              <w:rPr>
                <w:rFonts w:ascii="Verdana" w:hAnsi="Verdana"/>
                <w:sz w:val="18"/>
                <w:szCs w:val="18"/>
              </w:rPr>
              <w:t>5,10</w:t>
            </w:r>
          </w:p>
        </w:tc>
        <w:tc>
          <w:tcPr>
            <w:tcW w:w="33" w:type="dxa"/>
            <w:tcBorders>
              <w:left w:val="single" w:sz="4" w:space="0" w:color="auto"/>
            </w:tcBorders>
          </w:tcPr>
          <w:p w14:paraId="0E6DE0C4" w14:textId="77777777" w:rsidR="00A27814" w:rsidRPr="00D954FD" w:rsidRDefault="00A27814" w:rsidP="004668D2">
            <w:pPr>
              <w:jc w:val="center"/>
              <w:rPr>
                <w:rFonts w:ascii="Verdana" w:hAnsi="Verdana"/>
              </w:rPr>
            </w:pPr>
          </w:p>
        </w:tc>
      </w:tr>
      <w:tr w:rsidR="00A27814" w:rsidRPr="00D954FD" w14:paraId="05F61056" w14:textId="77777777" w:rsidTr="004668D2">
        <w:trPr>
          <w:gridAfter w:val="1"/>
          <w:wAfter w:w="20" w:type="dxa"/>
          <w:cantSplit/>
        </w:trPr>
        <w:tc>
          <w:tcPr>
            <w:tcW w:w="3685" w:type="dxa"/>
          </w:tcPr>
          <w:p w14:paraId="4C445D6C" w14:textId="77777777" w:rsidR="00A27814" w:rsidRPr="00096775" w:rsidRDefault="00A27814" w:rsidP="004668D2">
            <w:pPr>
              <w:rPr>
                <w:rFonts w:ascii="Verdana" w:hAnsi="Verdana"/>
                <w:sz w:val="16"/>
                <w:szCs w:val="16"/>
              </w:rPr>
            </w:pPr>
            <w:r w:rsidRPr="00096775">
              <w:rPr>
                <w:rFonts w:ascii="Verdana" w:hAnsi="Verdana"/>
                <w:sz w:val="16"/>
                <w:szCs w:val="16"/>
              </w:rPr>
              <w:t>Kuntoutushoidon maksu</w:t>
            </w:r>
          </w:p>
          <w:p w14:paraId="75C0E4BA" w14:textId="77777777" w:rsidR="00A27814" w:rsidRPr="00096775" w:rsidRDefault="00A27814" w:rsidP="004668D2">
            <w:pPr>
              <w:rPr>
                <w:rFonts w:ascii="Verdana" w:hAnsi="Verdana"/>
                <w:sz w:val="16"/>
                <w:szCs w:val="16"/>
              </w:rPr>
            </w:pPr>
          </w:p>
        </w:tc>
        <w:tc>
          <w:tcPr>
            <w:tcW w:w="5085" w:type="dxa"/>
            <w:tcBorders>
              <w:right w:val="single" w:sz="4" w:space="0" w:color="auto"/>
            </w:tcBorders>
          </w:tcPr>
          <w:p w14:paraId="0413B460" w14:textId="2C347AD5" w:rsidR="00A27814" w:rsidRPr="00092291" w:rsidRDefault="00A27814" w:rsidP="004668D2">
            <w:pPr>
              <w:jc w:val="center"/>
              <w:rPr>
                <w:rFonts w:ascii="Verdana" w:hAnsi="Verdana"/>
                <w:sz w:val="18"/>
                <w:szCs w:val="18"/>
              </w:rPr>
            </w:pPr>
            <w:r>
              <w:rPr>
                <w:rFonts w:ascii="Verdana" w:hAnsi="Verdana"/>
                <w:sz w:val="18"/>
                <w:szCs w:val="18"/>
              </w:rPr>
              <w:t>1</w:t>
            </w:r>
            <w:r w:rsidR="00F37D56">
              <w:rPr>
                <w:rFonts w:ascii="Verdana" w:hAnsi="Verdana"/>
                <w:sz w:val="18"/>
                <w:szCs w:val="18"/>
              </w:rPr>
              <w:t>8,80</w:t>
            </w:r>
          </w:p>
        </w:tc>
        <w:tc>
          <w:tcPr>
            <w:tcW w:w="33" w:type="dxa"/>
            <w:tcBorders>
              <w:left w:val="single" w:sz="4" w:space="0" w:color="auto"/>
            </w:tcBorders>
          </w:tcPr>
          <w:p w14:paraId="02FB83A5" w14:textId="77777777" w:rsidR="00A27814" w:rsidRPr="00D954FD" w:rsidRDefault="00A27814" w:rsidP="004668D2">
            <w:pPr>
              <w:jc w:val="center"/>
              <w:rPr>
                <w:rFonts w:ascii="Verdana" w:hAnsi="Verdana"/>
              </w:rPr>
            </w:pPr>
          </w:p>
        </w:tc>
      </w:tr>
      <w:tr w:rsidR="00A27814" w:rsidRPr="00D954FD" w14:paraId="40D1191C" w14:textId="77777777" w:rsidTr="004668D2">
        <w:trPr>
          <w:gridAfter w:val="1"/>
          <w:wAfter w:w="20" w:type="dxa"/>
          <w:cantSplit/>
        </w:trPr>
        <w:tc>
          <w:tcPr>
            <w:tcW w:w="3685" w:type="dxa"/>
          </w:tcPr>
          <w:p w14:paraId="4BDD59FB" w14:textId="77777777" w:rsidR="00A27814" w:rsidRPr="00096775" w:rsidRDefault="00A27814" w:rsidP="004668D2">
            <w:pPr>
              <w:rPr>
                <w:rFonts w:ascii="Verdana" w:hAnsi="Verdana"/>
                <w:b/>
                <w:sz w:val="16"/>
                <w:szCs w:val="16"/>
              </w:rPr>
            </w:pPr>
          </w:p>
          <w:p w14:paraId="05D1DF80" w14:textId="77777777" w:rsidR="00A27814" w:rsidRPr="00096775" w:rsidRDefault="00A27814" w:rsidP="004668D2">
            <w:pPr>
              <w:rPr>
                <w:rFonts w:ascii="Verdana" w:hAnsi="Verdana"/>
                <w:sz w:val="16"/>
                <w:szCs w:val="16"/>
              </w:rPr>
            </w:pPr>
            <w:r w:rsidRPr="00096775">
              <w:rPr>
                <w:rFonts w:ascii="Verdana" w:hAnsi="Verdana"/>
                <w:b/>
                <w:sz w:val="16"/>
                <w:szCs w:val="16"/>
              </w:rPr>
              <w:t xml:space="preserve">Maksukatto </w:t>
            </w:r>
            <w:r w:rsidRPr="00096775">
              <w:rPr>
                <w:rFonts w:ascii="Verdana" w:hAnsi="Verdana"/>
                <w:sz w:val="16"/>
                <w:szCs w:val="16"/>
              </w:rPr>
              <w:t>(Otetaan huomioon toinen vanhempi ja kaikki huollossa olevat alle 18-vuotiaat lapset)</w:t>
            </w:r>
          </w:p>
          <w:p w14:paraId="5F77D637" w14:textId="77777777" w:rsidR="00A27814" w:rsidRPr="00096775" w:rsidRDefault="00A27814" w:rsidP="004668D2">
            <w:pPr>
              <w:rPr>
                <w:rFonts w:ascii="Verdana" w:hAnsi="Verdana"/>
                <w:sz w:val="16"/>
                <w:szCs w:val="16"/>
              </w:rPr>
            </w:pPr>
          </w:p>
        </w:tc>
        <w:tc>
          <w:tcPr>
            <w:tcW w:w="5085" w:type="dxa"/>
            <w:tcBorders>
              <w:right w:val="single" w:sz="4" w:space="0" w:color="auto"/>
            </w:tcBorders>
          </w:tcPr>
          <w:p w14:paraId="1361D5F9" w14:textId="77777777" w:rsidR="00A27814" w:rsidRPr="00092291" w:rsidRDefault="00A27814" w:rsidP="004668D2">
            <w:pPr>
              <w:jc w:val="center"/>
              <w:rPr>
                <w:rFonts w:ascii="Verdana" w:hAnsi="Verdana"/>
                <w:b/>
                <w:sz w:val="18"/>
                <w:szCs w:val="18"/>
              </w:rPr>
            </w:pPr>
          </w:p>
          <w:p w14:paraId="2B5A6AB4" w14:textId="6B7953D0" w:rsidR="00A27814" w:rsidRPr="00092291" w:rsidRDefault="00CF56F6" w:rsidP="004668D2">
            <w:pPr>
              <w:jc w:val="center"/>
              <w:rPr>
                <w:rFonts w:ascii="Verdana" w:hAnsi="Verdana"/>
                <w:sz w:val="18"/>
                <w:szCs w:val="18"/>
              </w:rPr>
            </w:pPr>
            <w:r>
              <w:rPr>
                <w:rFonts w:ascii="Verdana" w:hAnsi="Verdana"/>
                <w:b/>
                <w:sz w:val="18"/>
                <w:szCs w:val="18"/>
              </w:rPr>
              <w:t>76</w:t>
            </w:r>
            <w:r w:rsidR="00A27814">
              <w:rPr>
                <w:rFonts w:ascii="Verdana" w:hAnsi="Verdana"/>
                <w:b/>
                <w:sz w:val="18"/>
                <w:szCs w:val="18"/>
              </w:rPr>
              <w:t>2</w:t>
            </w:r>
            <w:r w:rsidR="00F37D56">
              <w:rPr>
                <w:rFonts w:ascii="Verdana" w:hAnsi="Verdana"/>
                <w:b/>
                <w:sz w:val="18"/>
                <w:szCs w:val="18"/>
              </w:rPr>
              <w:t>,00</w:t>
            </w:r>
          </w:p>
        </w:tc>
        <w:tc>
          <w:tcPr>
            <w:tcW w:w="33" w:type="dxa"/>
            <w:tcBorders>
              <w:left w:val="single" w:sz="4" w:space="0" w:color="auto"/>
            </w:tcBorders>
          </w:tcPr>
          <w:p w14:paraId="46BC4C8A" w14:textId="77777777" w:rsidR="00A27814" w:rsidRPr="00D954FD" w:rsidRDefault="00A27814" w:rsidP="004668D2">
            <w:pPr>
              <w:jc w:val="center"/>
              <w:rPr>
                <w:rFonts w:ascii="Verdana" w:hAnsi="Verdana"/>
              </w:rPr>
            </w:pPr>
          </w:p>
        </w:tc>
      </w:tr>
      <w:tr w:rsidR="00A27814" w:rsidRPr="00D954FD" w14:paraId="6B5DD9C3" w14:textId="77777777" w:rsidTr="004668D2">
        <w:trPr>
          <w:gridAfter w:val="1"/>
          <w:wAfter w:w="20" w:type="dxa"/>
          <w:cantSplit/>
        </w:trPr>
        <w:tc>
          <w:tcPr>
            <w:tcW w:w="3685" w:type="dxa"/>
          </w:tcPr>
          <w:p w14:paraId="30BD0BE2" w14:textId="77777777" w:rsidR="00A27814" w:rsidRPr="00096775" w:rsidRDefault="00A27814" w:rsidP="004668D2">
            <w:pPr>
              <w:ind w:left="360"/>
              <w:rPr>
                <w:rFonts w:ascii="Verdana" w:hAnsi="Verdana"/>
                <w:sz w:val="16"/>
                <w:szCs w:val="16"/>
              </w:rPr>
            </w:pPr>
          </w:p>
          <w:p w14:paraId="5F7DA63B" w14:textId="77777777" w:rsidR="00A27814" w:rsidRPr="00096775" w:rsidRDefault="00A27814" w:rsidP="00A27814">
            <w:pPr>
              <w:numPr>
                <w:ilvl w:val="0"/>
                <w:numId w:val="1"/>
              </w:numPr>
              <w:rPr>
                <w:rFonts w:ascii="Verdana" w:hAnsi="Verdana"/>
                <w:sz w:val="16"/>
                <w:szCs w:val="16"/>
              </w:rPr>
            </w:pPr>
            <w:r w:rsidRPr="00096775">
              <w:rPr>
                <w:rFonts w:ascii="Verdana" w:hAnsi="Verdana"/>
                <w:sz w:val="16"/>
                <w:szCs w:val="16"/>
              </w:rPr>
              <w:t>laitoshoidon ylläpitomaksu maksukaton täyttymisen jälkeen</w:t>
            </w:r>
            <w:r>
              <w:rPr>
                <w:rFonts w:ascii="Verdana" w:hAnsi="Verdana"/>
                <w:sz w:val="16"/>
                <w:szCs w:val="16"/>
              </w:rPr>
              <w:t xml:space="preserve"> (yli 18-vuotiailla)</w:t>
            </w:r>
          </w:p>
          <w:p w14:paraId="725F0A0F" w14:textId="77777777" w:rsidR="00A27814" w:rsidRPr="00096775" w:rsidRDefault="00A27814" w:rsidP="004668D2">
            <w:pPr>
              <w:ind w:left="360"/>
              <w:rPr>
                <w:rFonts w:ascii="Verdana" w:hAnsi="Verdana"/>
                <w:sz w:val="16"/>
                <w:szCs w:val="16"/>
              </w:rPr>
            </w:pPr>
          </w:p>
        </w:tc>
        <w:tc>
          <w:tcPr>
            <w:tcW w:w="5085" w:type="dxa"/>
            <w:tcBorders>
              <w:right w:val="single" w:sz="4" w:space="0" w:color="auto"/>
            </w:tcBorders>
          </w:tcPr>
          <w:p w14:paraId="4311DF7B" w14:textId="77777777" w:rsidR="00A27814" w:rsidRDefault="00A27814" w:rsidP="004668D2">
            <w:pPr>
              <w:jc w:val="center"/>
              <w:rPr>
                <w:rFonts w:ascii="Verdana" w:hAnsi="Verdana"/>
                <w:sz w:val="18"/>
                <w:szCs w:val="18"/>
              </w:rPr>
            </w:pPr>
          </w:p>
          <w:p w14:paraId="1FB7393E" w14:textId="5CAD9DE3" w:rsidR="00A27814" w:rsidRPr="00092291" w:rsidRDefault="00A27814" w:rsidP="004668D2">
            <w:pPr>
              <w:jc w:val="center"/>
              <w:rPr>
                <w:rFonts w:ascii="Verdana" w:hAnsi="Verdana"/>
                <w:sz w:val="18"/>
                <w:szCs w:val="18"/>
              </w:rPr>
            </w:pPr>
            <w:r>
              <w:rPr>
                <w:rFonts w:ascii="Verdana" w:hAnsi="Verdana"/>
                <w:sz w:val="18"/>
                <w:szCs w:val="18"/>
              </w:rPr>
              <w:t>2</w:t>
            </w:r>
            <w:r w:rsidR="00F37D56">
              <w:rPr>
                <w:rFonts w:ascii="Verdana" w:hAnsi="Verdana"/>
                <w:sz w:val="18"/>
                <w:szCs w:val="18"/>
              </w:rPr>
              <w:t>5,10</w:t>
            </w:r>
          </w:p>
        </w:tc>
        <w:tc>
          <w:tcPr>
            <w:tcW w:w="33" w:type="dxa"/>
            <w:tcBorders>
              <w:left w:val="single" w:sz="4" w:space="0" w:color="auto"/>
            </w:tcBorders>
          </w:tcPr>
          <w:p w14:paraId="531BC4E8" w14:textId="77777777" w:rsidR="00A27814" w:rsidRPr="00D954FD" w:rsidRDefault="00A27814" w:rsidP="004668D2">
            <w:pPr>
              <w:jc w:val="center"/>
              <w:rPr>
                <w:rFonts w:ascii="Verdana" w:hAnsi="Verdana"/>
              </w:rPr>
            </w:pPr>
          </w:p>
        </w:tc>
      </w:tr>
      <w:tr w:rsidR="00A27814" w:rsidRPr="00D954FD" w14:paraId="0B38E11C" w14:textId="77777777" w:rsidTr="004668D2">
        <w:trPr>
          <w:gridAfter w:val="1"/>
          <w:wAfter w:w="20" w:type="dxa"/>
          <w:cantSplit/>
        </w:trPr>
        <w:tc>
          <w:tcPr>
            <w:tcW w:w="3685" w:type="dxa"/>
          </w:tcPr>
          <w:p w14:paraId="0A77F3BF" w14:textId="77777777" w:rsidR="00A27814" w:rsidRPr="00096775" w:rsidRDefault="00A27814" w:rsidP="004668D2">
            <w:pPr>
              <w:rPr>
                <w:rFonts w:ascii="Verdana" w:hAnsi="Verdana"/>
                <w:sz w:val="16"/>
                <w:szCs w:val="16"/>
              </w:rPr>
            </w:pPr>
          </w:p>
          <w:p w14:paraId="36CE9B10" w14:textId="77777777" w:rsidR="00A27814" w:rsidRPr="00096775" w:rsidRDefault="00A27814" w:rsidP="004668D2">
            <w:pPr>
              <w:rPr>
                <w:rFonts w:ascii="Verdana" w:hAnsi="Verdana"/>
                <w:sz w:val="16"/>
                <w:szCs w:val="16"/>
              </w:rPr>
            </w:pPr>
            <w:r w:rsidRPr="00096775">
              <w:rPr>
                <w:rFonts w:ascii="Verdana" w:hAnsi="Verdana"/>
                <w:sz w:val="16"/>
                <w:szCs w:val="16"/>
              </w:rPr>
              <w:t>Lääkärintodistus (enintään)</w:t>
            </w:r>
          </w:p>
          <w:p w14:paraId="2F1F82E4" w14:textId="569E383C" w:rsidR="00A27814" w:rsidRPr="00F75E02" w:rsidRDefault="00F75E02" w:rsidP="00F75E02">
            <w:pPr>
              <w:pStyle w:val="Luettelokappale"/>
              <w:numPr>
                <w:ilvl w:val="0"/>
                <w:numId w:val="1"/>
              </w:numPr>
              <w:rPr>
                <w:rFonts w:ascii="Verdana" w:hAnsi="Verdana"/>
                <w:sz w:val="16"/>
                <w:szCs w:val="16"/>
              </w:rPr>
            </w:pPr>
            <w:r>
              <w:rPr>
                <w:rFonts w:ascii="Verdana" w:hAnsi="Verdana"/>
                <w:sz w:val="16"/>
                <w:szCs w:val="16"/>
              </w:rPr>
              <w:t>ei kerrytä maksukattoa</w:t>
            </w:r>
          </w:p>
        </w:tc>
        <w:tc>
          <w:tcPr>
            <w:tcW w:w="5085" w:type="dxa"/>
            <w:tcBorders>
              <w:right w:val="single" w:sz="4" w:space="0" w:color="auto"/>
            </w:tcBorders>
          </w:tcPr>
          <w:p w14:paraId="66ED22A4" w14:textId="77777777" w:rsidR="00A27814" w:rsidRPr="00092291" w:rsidRDefault="00A27814" w:rsidP="004668D2">
            <w:pPr>
              <w:jc w:val="center"/>
              <w:rPr>
                <w:rFonts w:ascii="Verdana" w:hAnsi="Verdana"/>
                <w:sz w:val="18"/>
                <w:szCs w:val="18"/>
              </w:rPr>
            </w:pPr>
          </w:p>
          <w:p w14:paraId="3256E829" w14:textId="12986F36" w:rsidR="00A27814" w:rsidRPr="00092291" w:rsidRDefault="00A27814" w:rsidP="004668D2">
            <w:pPr>
              <w:jc w:val="center"/>
              <w:rPr>
                <w:rFonts w:ascii="Verdana" w:hAnsi="Verdana"/>
                <w:sz w:val="18"/>
                <w:szCs w:val="18"/>
              </w:rPr>
            </w:pPr>
            <w:r w:rsidRPr="00092291">
              <w:rPr>
                <w:rFonts w:ascii="Verdana" w:hAnsi="Verdana"/>
                <w:sz w:val="18"/>
                <w:szCs w:val="18"/>
              </w:rPr>
              <w:t>5</w:t>
            </w:r>
            <w:r w:rsidR="00F37D56">
              <w:rPr>
                <w:rFonts w:ascii="Verdana" w:hAnsi="Verdana"/>
                <w:sz w:val="18"/>
                <w:szCs w:val="18"/>
              </w:rPr>
              <w:t>6,70</w:t>
            </w:r>
          </w:p>
        </w:tc>
        <w:tc>
          <w:tcPr>
            <w:tcW w:w="33" w:type="dxa"/>
            <w:tcBorders>
              <w:left w:val="single" w:sz="4" w:space="0" w:color="auto"/>
            </w:tcBorders>
          </w:tcPr>
          <w:p w14:paraId="4B154D07" w14:textId="77777777" w:rsidR="00A27814" w:rsidRPr="00D954FD" w:rsidRDefault="00A27814" w:rsidP="004668D2">
            <w:pPr>
              <w:jc w:val="center"/>
              <w:rPr>
                <w:rFonts w:ascii="Verdana" w:hAnsi="Verdana"/>
              </w:rPr>
            </w:pPr>
          </w:p>
        </w:tc>
      </w:tr>
      <w:tr w:rsidR="00A27814" w:rsidRPr="00D954FD" w14:paraId="507F1B75" w14:textId="77777777" w:rsidTr="004668D2">
        <w:trPr>
          <w:gridAfter w:val="1"/>
          <w:wAfter w:w="20" w:type="dxa"/>
          <w:cantSplit/>
        </w:trPr>
        <w:tc>
          <w:tcPr>
            <w:tcW w:w="3685" w:type="dxa"/>
          </w:tcPr>
          <w:p w14:paraId="2020A14D" w14:textId="77777777" w:rsidR="00A27814" w:rsidRPr="00096775" w:rsidRDefault="00A27814" w:rsidP="004668D2">
            <w:pPr>
              <w:rPr>
                <w:rFonts w:ascii="Verdana" w:hAnsi="Verdana"/>
                <w:sz w:val="16"/>
                <w:szCs w:val="16"/>
              </w:rPr>
            </w:pPr>
          </w:p>
          <w:p w14:paraId="1ED8CE4F" w14:textId="77777777" w:rsidR="00A27814" w:rsidRPr="00096775" w:rsidRDefault="00A27814" w:rsidP="004668D2">
            <w:pPr>
              <w:rPr>
                <w:rFonts w:ascii="Verdana" w:hAnsi="Verdana"/>
                <w:sz w:val="16"/>
                <w:szCs w:val="16"/>
              </w:rPr>
            </w:pPr>
            <w:r w:rsidRPr="00096775">
              <w:rPr>
                <w:rFonts w:ascii="Verdana" w:hAnsi="Verdana"/>
                <w:sz w:val="16"/>
                <w:szCs w:val="16"/>
              </w:rPr>
              <w:t>Sakkomaksu (ei peritä lapsilta)</w:t>
            </w:r>
          </w:p>
          <w:p w14:paraId="7E6F5D2D" w14:textId="0B65BE52" w:rsidR="00A27814" w:rsidRPr="00F75E02" w:rsidRDefault="00F75E02" w:rsidP="00F75E02">
            <w:pPr>
              <w:pStyle w:val="Luettelokappale"/>
              <w:numPr>
                <w:ilvl w:val="0"/>
                <w:numId w:val="1"/>
              </w:numPr>
              <w:rPr>
                <w:rFonts w:ascii="Verdana" w:hAnsi="Verdana"/>
                <w:sz w:val="16"/>
                <w:szCs w:val="16"/>
              </w:rPr>
            </w:pPr>
            <w:r>
              <w:rPr>
                <w:rFonts w:ascii="Verdana" w:hAnsi="Verdana"/>
                <w:sz w:val="16"/>
                <w:szCs w:val="16"/>
              </w:rPr>
              <w:t>ei kerrytä maksukattoa</w:t>
            </w:r>
          </w:p>
        </w:tc>
        <w:tc>
          <w:tcPr>
            <w:tcW w:w="5085" w:type="dxa"/>
            <w:tcBorders>
              <w:right w:val="single" w:sz="4" w:space="0" w:color="auto"/>
            </w:tcBorders>
          </w:tcPr>
          <w:p w14:paraId="11567532" w14:textId="77777777" w:rsidR="00A27814" w:rsidRDefault="00A27814" w:rsidP="004668D2">
            <w:pPr>
              <w:jc w:val="center"/>
              <w:rPr>
                <w:rFonts w:ascii="Verdana" w:hAnsi="Verdana"/>
                <w:sz w:val="18"/>
                <w:szCs w:val="18"/>
              </w:rPr>
            </w:pPr>
          </w:p>
          <w:p w14:paraId="3CDABDBB" w14:textId="46A5CFA9" w:rsidR="00A27814" w:rsidRPr="00092291" w:rsidRDefault="00A27814" w:rsidP="004668D2">
            <w:pPr>
              <w:jc w:val="center"/>
              <w:rPr>
                <w:rFonts w:ascii="Verdana" w:hAnsi="Verdana"/>
                <w:sz w:val="18"/>
                <w:szCs w:val="18"/>
              </w:rPr>
            </w:pPr>
            <w:r>
              <w:rPr>
                <w:rFonts w:ascii="Verdana" w:hAnsi="Verdana"/>
                <w:sz w:val="18"/>
                <w:szCs w:val="18"/>
              </w:rPr>
              <w:t>5</w:t>
            </w:r>
            <w:r w:rsidR="008811A8">
              <w:rPr>
                <w:rFonts w:ascii="Verdana" w:hAnsi="Verdana"/>
                <w:sz w:val="18"/>
                <w:szCs w:val="18"/>
              </w:rPr>
              <w:t>6,70</w:t>
            </w:r>
          </w:p>
        </w:tc>
        <w:tc>
          <w:tcPr>
            <w:tcW w:w="33" w:type="dxa"/>
            <w:tcBorders>
              <w:left w:val="single" w:sz="4" w:space="0" w:color="auto"/>
            </w:tcBorders>
          </w:tcPr>
          <w:p w14:paraId="2EAD7C1C" w14:textId="77777777" w:rsidR="00A27814" w:rsidRPr="00D954FD" w:rsidRDefault="00A27814" w:rsidP="004668D2">
            <w:pPr>
              <w:jc w:val="center"/>
              <w:rPr>
                <w:rFonts w:ascii="Verdana" w:hAnsi="Verdana"/>
              </w:rPr>
            </w:pPr>
          </w:p>
        </w:tc>
      </w:tr>
      <w:tr w:rsidR="00A27814" w:rsidRPr="00D954FD" w14:paraId="194E9403" w14:textId="77777777" w:rsidTr="004668D2">
        <w:trPr>
          <w:gridAfter w:val="1"/>
          <w:wAfter w:w="20" w:type="dxa"/>
          <w:cantSplit/>
        </w:trPr>
        <w:tc>
          <w:tcPr>
            <w:tcW w:w="3685" w:type="dxa"/>
          </w:tcPr>
          <w:p w14:paraId="374D36D0" w14:textId="77777777" w:rsidR="00A27814" w:rsidRPr="00096775" w:rsidRDefault="00A27814" w:rsidP="004668D2">
            <w:pPr>
              <w:rPr>
                <w:rFonts w:ascii="Verdana" w:hAnsi="Verdana"/>
                <w:sz w:val="16"/>
                <w:szCs w:val="16"/>
              </w:rPr>
            </w:pPr>
          </w:p>
          <w:p w14:paraId="283CA534" w14:textId="77777777" w:rsidR="00A27814" w:rsidRPr="00096775" w:rsidRDefault="00A27814" w:rsidP="004668D2">
            <w:pPr>
              <w:rPr>
                <w:rFonts w:ascii="Verdana" w:hAnsi="Verdana"/>
                <w:sz w:val="16"/>
                <w:szCs w:val="16"/>
              </w:rPr>
            </w:pPr>
            <w:r w:rsidRPr="00096775">
              <w:rPr>
                <w:rFonts w:ascii="Verdana" w:hAnsi="Verdana"/>
                <w:sz w:val="16"/>
                <w:szCs w:val="16"/>
              </w:rPr>
              <w:t>Hammashoidon perusmaksu</w:t>
            </w:r>
            <w:r>
              <w:rPr>
                <w:rFonts w:ascii="Verdana" w:hAnsi="Verdana"/>
                <w:sz w:val="16"/>
                <w:szCs w:val="16"/>
              </w:rPr>
              <w:t xml:space="preserve"> hammaslääkäri</w:t>
            </w:r>
          </w:p>
          <w:p w14:paraId="399A74FD" w14:textId="77777777" w:rsidR="00A27814" w:rsidRPr="00096775" w:rsidRDefault="00A27814" w:rsidP="004668D2">
            <w:pPr>
              <w:rPr>
                <w:rFonts w:ascii="Verdana" w:hAnsi="Verdana"/>
                <w:sz w:val="16"/>
                <w:szCs w:val="16"/>
              </w:rPr>
            </w:pPr>
            <w:r w:rsidRPr="00096775">
              <w:rPr>
                <w:rFonts w:ascii="Verdana" w:hAnsi="Verdana"/>
                <w:sz w:val="16"/>
                <w:szCs w:val="16"/>
              </w:rPr>
              <w:t>(ei peritä lapsilta)</w:t>
            </w:r>
          </w:p>
          <w:p w14:paraId="7586D11E" w14:textId="77777777" w:rsidR="00A27814" w:rsidRPr="00096775" w:rsidRDefault="00A27814" w:rsidP="004668D2">
            <w:pPr>
              <w:rPr>
                <w:rFonts w:ascii="Verdana" w:hAnsi="Verdana"/>
                <w:sz w:val="16"/>
                <w:szCs w:val="16"/>
              </w:rPr>
            </w:pPr>
            <w:r>
              <w:rPr>
                <w:rFonts w:ascii="Verdana" w:hAnsi="Verdana"/>
                <w:sz w:val="16"/>
                <w:szCs w:val="16"/>
              </w:rPr>
              <w:t>*hammashoidon maksu</w:t>
            </w:r>
            <w:r w:rsidRPr="00096775">
              <w:rPr>
                <w:rFonts w:ascii="Verdana" w:hAnsi="Verdana"/>
                <w:sz w:val="16"/>
                <w:szCs w:val="16"/>
              </w:rPr>
              <w:t>t kerryt</w:t>
            </w:r>
            <w:r>
              <w:rPr>
                <w:rFonts w:ascii="Verdana" w:hAnsi="Verdana"/>
                <w:sz w:val="16"/>
                <w:szCs w:val="16"/>
              </w:rPr>
              <w:t>t</w:t>
            </w:r>
            <w:r w:rsidRPr="00096775">
              <w:rPr>
                <w:rFonts w:ascii="Verdana" w:hAnsi="Verdana"/>
                <w:sz w:val="16"/>
                <w:szCs w:val="16"/>
              </w:rPr>
              <w:t>ä</w:t>
            </w:r>
            <w:r>
              <w:rPr>
                <w:rFonts w:ascii="Verdana" w:hAnsi="Verdana"/>
                <w:sz w:val="16"/>
                <w:szCs w:val="16"/>
              </w:rPr>
              <w:t>vät</w:t>
            </w:r>
            <w:r w:rsidRPr="00096775">
              <w:rPr>
                <w:rFonts w:ascii="Verdana" w:hAnsi="Verdana"/>
                <w:sz w:val="16"/>
                <w:szCs w:val="16"/>
              </w:rPr>
              <w:t xml:space="preserve"> maksukattoa</w:t>
            </w:r>
            <w:r>
              <w:rPr>
                <w:rFonts w:ascii="Verdana" w:hAnsi="Verdana"/>
                <w:sz w:val="16"/>
                <w:szCs w:val="16"/>
              </w:rPr>
              <w:t xml:space="preserve"> 1.1.2022 jälkeen</w:t>
            </w:r>
          </w:p>
          <w:p w14:paraId="5011697A" w14:textId="77777777" w:rsidR="00A27814" w:rsidRPr="00096775" w:rsidRDefault="00A27814" w:rsidP="004668D2">
            <w:pPr>
              <w:rPr>
                <w:rFonts w:ascii="Verdana" w:hAnsi="Verdana"/>
                <w:sz w:val="16"/>
                <w:szCs w:val="16"/>
              </w:rPr>
            </w:pPr>
          </w:p>
        </w:tc>
        <w:tc>
          <w:tcPr>
            <w:tcW w:w="5085" w:type="dxa"/>
            <w:tcBorders>
              <w:right w:val="single" w:sz="4" w:space="0" w:color="auto"/>
            </w:tcBorders>
          </w:tcPr>
          <w:p w14:paraId="470857A5" w14:textId="77777777" w:rsidR="00A27814" w:rsidRPr="00092291" w:rsidRDefault="00A27814" w:rsidP="004668D2">
            <w:pPr>
              <w:jc w:val="center"/>
              <w:rPr>
                <w:rFonts w:ascii="Verdana" w:hAnsi="Verdana"/>
                <w:sz w:val="18"/>
                <w:szCs w:val="18"/>
              </w:rPr>
            </w:pPr>
          </w:p>
          <w:p w14:paraId="2617251E" w14:textId="6F931D5D" w:rsidR="00A27814" w:rsidRPr="00092291" w:rsidRDefault="00A27814" w:rsidP="004668D2">
            <w:pPr>
              <w:jc w:val="center"/>
              <w:rPr>
                <w:rFonts w:ascii="Verdana" w:hAnsi="Verdana"/>
                <w:sz w:val="18"/>
                <w:szCs w:val="18"/>
              </w:rPr>
            </w:pPr>
            <w:r w:rsidRPr="00092291">
              <w:rPr>
                <w:rFonts w:ascii="Verdana" w:hAnsi="Verdana"/>
                <w:sz w:val="18"/>
                <w:szCs w:val="18"/>
              </w:rPr>
              <w:t>1</w:t>
            </w:r>
            <w:r w:rsidR="00F37D56">
              <w:rPr>
                <w:rFonts w:ascii="Verdana" w:hAnsi="Verdana"/>
                <w:sz w:val="18"/>
                <w:szCs w:val="18"/>
              </w:rPr>
              <w:t>4,60</w:t>
            </w:r>
          </w:p>
        </w:tc>
        <w:tc>
          <w:tcPr>
            <w:tcW w:w="33" w:type="dxa"/>
            <w:tcBorders>
              <w:left w:val="single" w:sz="4" w:space="0" w:color="auto"/>
            </w:tcBorders>
          </w:tcPr>
          <w:p w14:paraId="60F7B102" w14:textId="77777777" w:rsidR="00A27814" w:rsidRPr="00D954FD" w:rsidRDefault="00A27814" w:rsidP="004668D2">
            <w:pPr>
              <w:jc w:val="center"/>
              <w:rPr>
                <w:rFonts w:ascii="Verdana" w:hAnsi="Verdana"/>
              </w:rPr>
            </w:pPr>
          </w:p>
        </w:tc>
      </w:tr>
      <w:tr w:rsidR="00A27814" w:rsidRPr="00D954FD" w14:paraId="27F434A4" w14:textId="77777777" w:rsidTr="004668D2">
        <w:trPr>
          <w:gridAfter w:val="1"/>
          <w:wAfter w:w="20" w:type="dxa"/>
          <w:cantSplit/>
          <w:trHeight w:val="567"/>
        </w:trPr>
        <w:tc>
          <w:tcPr>
            <w:tcW w:w="3685" w:type="dxa"/>
          </w:tcPr>
          <w:p w14:paraId="7690FB59" w14:textId="77777777" w:rsidR="00A27814" w:rsidRPr="00096775" w:rsidRDefault="00A27814" w:rsidP="004668D2">
            <w:pPr>
              <w:rPr>
                <w:rFonts w:ascii="Verdana" w:hAnsi="Verdana"/>
                <w:sz w:val="16"/>
                <w:szCs w:val="16"/>
              </w:rPr>
            </w:pPr>
          </w:p>
          <w:p w14:paraId="33077161" w14:textId="77777777" w:rsidR="00A27814" w:rsidRPr="00096775" w:rsidRDefault="00A27814" w:rsidP="004668D2">
            <w:pPr>
              <w:rPr>
                <w:rFonts w:ascii="Verdana" w:hAnsi="Verdana"/>
                <w:sz w:val="16"/>
                <w:szCs w:val="16"/>
              </w:rPr>
            </w:pPr>
            <w:r w:rsidRPr="00096775">
              <w:rPr>
                <w:rFonts w:ascii="Verdana" w:hAnsi="Verdana"/>
                <w:sz w:val="16"/>
                <w:szCs w:val="16"/>
              </w:rPr>
              <w:t>Perusmaksu erikoishammaslääkärillä</w:t>
            </w:r>
          </w:p>
          <w:p w14:paraId="3F956D61" w14:textId="77777777" w:rsidR="00A27814" w:rsidRDefault="00A27814" w:rsidP="004668D2">
            <w:pPr>
              <w:rPr>
                <w:rFonts w:ascii="Verdana" w:hAnsi="Verdana"/>
                <w:sz w:val="16"/>
                <w:szCs w:val="16"/>
              </w:rPr>
            </w:pPr>
            <w:r w:rsidRPr="00096775">
              <w:rPr>
                <w:rFonts w:ascii="Verdana" w:hAnsi="Verdana"/>
                <w:sz w:val="16"/>
                <w:szCs w:val="16"/>
              </w:rPr>
              <w:t>(ei peritä lapsilta)</w:t>
            </w:r>
          </w:p>
          <w:p w14:paraId="62920597" w14:textId="77777777" w:rsidR="00A27814" w:rsidRPr="00096775" w:rsidRDefault="00A27814" w:rsidP="004668D2">
            <w:pPr>
              <w:rPr>
                <w:rFonts w:ascii="Verdana" w:hAnsi="Verdana"/>
                <w:sz w:val="16"/>
                <w:szCs w:val="16"/>
              </w:rPr>
            </w:pPr>
            <w:r>
              <w:rPr>
                <w:rFonts w:ascii="Verdana" w:hAnsi="Verdana"/>
                <w:sz w:val="16"/>
                <w:szCs w:val="16"/>
              </w:rPr>
              <w:t>*hammashoidon maksu</w:t>
            </w:r>
            <w:r w:rsidRPr="00096775">
              <w:rPr>
                <w:rFonts w:ascii="Verdana" w:hAnsi="Verdana"/>
                <w:sz w:val="16"/>
                <w:szCs w:val="16"/>
              </w:rPr>
              <w:t>t kerryt</w:t>
            </w:r>
            <w:r>
              <w:rPr>
                <w:rFonts w:ascii="Verdana" w:hAnsi="Verdana"/>
                <w:sz w:val="16"/>
                <w:szCs w:val="16"/>
              </w:rPr>
              <w:t>t</w:t>
            </w:r>
            <w:r w:rsidRPr="00096775">
              <w:rPr>
                <w:rFonts w:ascii="Verdana" w:hAnsi="Verdana"/>
                <w:sz w:val="16"/>
                <w:szCs w:val="16"/>
              </w:rPr>
              <w:t>ä</w:t>
            </w:r>
            <w:r>
              <w:rPr>
                <w:rFonts w:ascii="Verdana" w:hAnsi="Verdana"/>
                <w:sz w:val="16"/>
                <w:szCs w:val="16"/>
              </w:rPr>
              <w:t>vät</w:t>
            </w:r>
            <w:r w:rsidRPr="00096775">
              <w:rPr>
                <w:rFonts w:ascii="Verdana" w:hAnsi="Verdana"/>
                <w:sz w:val="16"/>
                <w:szCs w:val="16"/>
              </w:rPr>
              <w:t xml:space="preserve"> maksukattoa</w:t>
            </w:r>
            <w:r>
              <w:rPr>
                <w:rFonts w:ascii="Verdana" w:hAnsi="Verdana"/>
                <w:sz w:val="16"/>
                <w:szCs w:val="16"/>
              </w:rPr>
              <w:t xml:space="preserve"> 1.1.2022 jälkeen</w:t>
            </w:r>
          </w:p>
          <w:p w14:paraId="16ED6C84" w14:textId="77777777" w:rsidR="00A27814" w:rsidRPr="00096775" w:rsidRDefault="00A27814" w:rsidP="004668D2">
            <w:pPr>
              <w:ind w:left="360"/>
              <w:rPr>
                <w:rFonts w:ascii="Verdana" w:hAnsi="Verdana"/>
                <w:sz w:val="16"/>
                <w:szCs w:val="16"/>
              </w:rPr>
            </w:pPr>
          </w:p>
        </w:tc>
        <w:tc>
          <w:tcPr>
            <w:tcW w:w="5085" w:type="dxa"/>
            <w:tcBorders>
              <w:right w:val="single" w:sz="4" w:space="0" w:color="auto"/>
            </w:tcBorders>
          </w:tcPr>
          <w:p w14:paraId="2D68C4B1" w14:textId="77777777" w:rsidR="00A27814" w:rsidRPr="00092291" w:rsidRDefault="00A27814" w:rsidP="004668D2">
            <w:pPr>
              <w:jc w:val="center"/>
              <w:rPr>
                <w:rFonts w:ascii="Verdana" w:hAnsi="Verdana"/>
                <w:sz w:val="18"/>
                <w:szCs w:val="18"/>
              </w:rPr>
            </w:pPr>
          </w:p>
          <w:p w14:paraId="274E91BE" w14:textId="4AFEEF13" w:rsidR="00A27814" w:rsidRPr="00092291" w:rsidRDefault="00F37D56" w:rsidP="004668D2">
            <w:pPr>
              <w:jc w:val="center"/>
              <w:rPr>
                <w:rFonts w:ascii="Verdana" w:hAnsi="Verdana"/>
                <w:sz w:val="18"/>
                <w:szCs w:val="18"/>
              </w:rPr>
            </w:pPr>
            <w:r>
              <w:rPr>
                <w:rFonts w:ascii="Verdana" w:hAnsi="Verdana"/>
                <w:sz w:val="18"/>
                <w:szCs w:val="18"/>
              </w:rPr>
              <w:t>2</w:t>
            </w:r>
            <w:r w:rsidR="00A27814">
              <w:rPr>
                <w:rFonts w:ascii="Verdana" w:hAnsi="Verdana"/>
                <w:sz w:val="18"/>
                <w:szCs w:val="18"/>
              </w:rPr>
              <w:t>1,5</w:t>
            </w:r>
            <w:r w:rsidR="00A27814" w:rsidRPr="00092291">
              <w:rPr>
                <w:rFonts w:ascii="Verdana" w:hAnsi="Verdana"/>
                <w:sz w:val="18"/>
                <w:szCs w:val="18"/>
              </w:rPr>
              <w:t>0</w:t>
            </w:r>
          </w:p>
        </w:tc>
        <w:tc>
          <w:tcPr>
            <w:tcW w:w="33" w:type="dxa"/>
            <w:tcBorders>
              <w:left w:val="single" w:sz="4" w:space="0" w:color="auto"/>
            </w:tcBorders>
          </w:tcPr>
          <w:p w14:paraId="0C39FEE4" w14:textId="77777777" w:rsidR="00A27814" w:rsidRPr="00D954FD" w:rsidRDefault="00A27814" w:rsidP="004668D2">
            <w:pPr>
              <w:jc w:val="center"/>
              <w:rPr>
                <w:rFonts w:ascii="Verdana" w:hAnsi="Verdana"/>
              </w:rPr>
            </w:pPr>
          </w:p>
        </w:tc>
      </w:tr>
      <w:bookmarkEnd w:id="5"/>
    </w:tbl>
    <w:p w14:paraId="2DAF5913" w14:textId="5309939F" w:rsidR="00397CAB" w:rsidRDefault="00397CAB" w:rsidP="00A27814"/>
    <w:p w14:paraId="3171107B" w14:textId="77777777" w:rsidR="00397CAB" w:rsidRDefault="00397CAB">
      <w:r>
        <w:br w:type="page"/>
      </w:r>
    </w:p>
    <w:p w14:paraId="4CE046D1" w14:textId="6293CCA9" w:rsidR="009C0CA5" w:rsidRDefault="00397CAB" w:rsidP="00A27814">
      <w:pPr>
        <w:rPr>
          <w:b/>
          <w:bCs/>
        </w:rPr>
      </w:pPr>
      <w:r w:rsidRPr="00397CAB">
        <w:rPr>
          <w:b/>
          <w:bCs/>
        </w:rPr>
        <w:lastRenderedPageBreak/>
        <w:t>Liite 2</w:t>
      </w:r>
    </w:p>
    <w:p w14:paraId="5B1F5C44" w14:textId="77777777" w:rsidR="00397CAB" w:rsidRPr="00397CAB" w:rsidRDefault="00397CAB" w:rsidP="00A27814">
      <w:pPr>
        <w:rPr>
          <w:b/>
          <w:bCs/>
        </w:rPr>
      </w:pPr>
    </w:p>
    <w:p w14:paraId="6275E5B9" w14:textId="0C56C980" w:rsidR="00397CAB" w:rsidRDefault="00397CAB" w:rsidP="00A27814">
      <w:pPr>
        <w:rPr>
          <w:rStyle w:val="Erottuvaviittaus"/>
        </w:rPr>
      </w:pPr>
      <w:r w:rsidRPr="00397CAB">
        <w:rPr>
          <w:rStyle w:val="Erottuvaviittaus"/>
        </w:rPr>
        <w:t>Syöpää sairastaville lapsille tarkoitetut sopeutumisvalmennusperhekurssit 202</w:t>
      </w:r>
      <w:r w:rsidR="00974428">
        <w:rPr>
          <w:rStyle w:val="Erottuvaviittaus"/>
        </w:rPr>
        <w:t>4</w:t>
      </w:r>
    </w:p>
    <w:p w14:paraId="787CE9AC" w14:textId="6B1D51D6" w:rsidR="00974428" w:rsidRDefault="00974428" w:rsidP="00A27814">
      <w:pPr>
        <w:rPr>
          <w:rStyle w:val="Erottuvaviittaus"/>
        </w:rPr>
      </w:pPr>
    </w:p>
    <w:p w14:paraId="5ED95D60" w14:textId="24DE1A2C" w:rsidR="00974428" w:rsidRDefault="00974428" w:rsidP="00A27814">
      <w:pPr>
        <w:rPr>
          <w:rStyle w:val="Erottuvaviittaus"/>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57"/>
        <w:gridCol w:w="541"/>
        <w:gridCol w:w="541"/>
        <w:gridCol w:w="1127"/>
        <w:gridCol w:w="2643"/>
        <w:gridCol w:w="1011"/>
        <w:gridCol w:w="2775"/>
      </w:tblGrid>
      <w:tr w:rsidR="00974428" w:rsidRPr="00974428" w14:paraId="5F356E13" w14:textId="77777777" w:rsidTr="00974428">
        <w:trPr>
          <w:tblCellSpacing w:w="15" w:type="dxa"/>
        </w:trPr>
        <w:tc>
          <w:tcPr>
            <w:tcW w:w="0" w:type="auto"/>
            <w:gridSpan w:val="3"/>
            <w:tcMar>
              <w:top w:w="15" w:type="dxa"/>
              <w:left w:w="48" w:type="dxa"/>
              <w:bottom w:w="15" w:type="dxa"/>
              <w:right w:w="48" w:type="dxa"/>
            </w:tcMar>
            <w:hideMark/>
          </w:tcPr>
          <w:p w14:paraId="6FC8EC2A" w14:textId="77777777" w:rsidR="00974428" w:rsidRPr="00974428" w:rsidRDefault="00974428" w:rsidP="00974428">
            <w:pPr>
              <w:rPr>
                <w:rFonts w:asciiTheme="minorHAnsi" w:hAnsiTheme="minorHAnsi" w:cstheme="minorHAnsi"/>
                <w:color w:val="000000"/>
                <w:sz w:val="16"/>
                <w:szCs w:val="16"/>
              </w:rPr>
            </w:pPr>
            <w:r w:rsidRPr="00974428">
              <w:rPr>
                <w:rFonts w:asciiTheme="minorHAnsi" w:hAnsiTheme="minorHAnsi" w:cstheme="minorHAnsi"/>
                <w:b/>
                <w:bCs/>
                <w:color w:val="000000"/>
                <w:sz w:val="16"/>
                <w:szCs w:val="16"/>
              </w:rPr>
              <w:t>Kurssin numero ja nimi</w:t>
            </w:r>
          </w:p>
        </w:tc>
        <w:tc>
          <w:tcPr>
            <w:tcW w:w="0" w:type="auto"/>
            <w:tcMar>
              <w:top w:w="15" w:type="dxa"/>
              <w:left w:w="48" w:type="dxa"/>
              <w:bottom w:w="15" w:type="dxa"/>
              <w:right w:w="48" w:type="dxa"/>
            </w:tcMar>
            <w:hideMark/>
          </w:tcPr>
          <w:p w14:paraId="0A18EC57" w14:textId="77777777" w:rsidR="00974428" w:rsidRPr="00974428" w:rsidRDefault="00974428" w:rsidP="00974428">
            <w:pPr>
              <w:rPr>
                <w:rFonts w:asciiTheme="minorHAnsi" w:hAnsiTheme="minorHAnsi" w:cstheme="minorHAnsi"/>
                <w:color w:val="000000"/>
                <w:sz w:val="16"/>
                <w:szCs w:val="16"/>
              </w:rPr>
            </w:pPr>
            <w:r w:rsidRPr="00974428">
              <w:rPr>
                <w:rFonts w:asciiTheme="minorHAnsi" w:hAnsiTheme="minorHAnsi" w:cstheme="minorHAnsi"/>
                <w:b/>
                <w:bCs/>
                <w:color w:val="000000"/>
                <w:sz w:val="16"/>
                <w:szCs w:val="16"/>
              </w:rPr>
              <w:t>Sairaus</w:t>
            </w:r>
          </w:p>
        </w:tc>
        <w:tc>
          <w:tcPr>
            <w:tcW w:w="0" w:type="auto"/>
            <w:tcMar>
              <w:top w:w="15" w:type="dxa"/>
              <w:left w:w="48" w:type="dxa"/>
              <w:bottom w:w="15" w:type="dxa"/>
              <w:right w:w="48" w:type="dxa"/>
            </w:tcMar>
            <w:hideMark/>
          </w:tcPr>
          <w:p w14:paraId="792F7A6D" w14:textId="77777777" w:rsidR="00974428" w:rsidRPr="00974428" w:rsidRDefault="00974428" w:rsidP="00974428">
            <w:pPr>
              <w:rPr>
                <w:rFonts w:asciiTheme="minorHAnsi" w:hAnsiTheme="minorHAnsi" w:cstheme="minorHAnsi"/>
                <w:color w:val="000000"/>
                <w:sz w:val="16"/>
                <w:szCs w:val="16"/>
              </w:rPr>
            </w:pPr>
            <w:r w:rsidRPr="00974428">
              <w:rPr>
                <w:rFonts w:asciiTheme="minorHAnsi" w:hAnsiTheme="minorHAnsi" w:cstheme="minorHAnsi"/>
                <w:b/>
                <w:bCs/>
                <w:color w:val="000000"/>
                <w:sz w:val="16"/>
                <w:szCs w:val="16"/>
              </w:rPr>
              <w:t>Kohderyhmä</w:t>
            </w:r>
          </w:p>
        </w:tc>
        <w:tc>
          <w:tcPr>
            <w:tcW w:w="0" w:type="auto"/>
            <w:tcMar>
              <w:top w:w="15" w:type="dxa"/>
              <w:left w:w="48" w:type="dxa"/>
              <w:bottom w:w="15" w:type="dxa"/>
              <w:right w:w="48" w:type="dxa"/>
            </w:tcMar>
            <w:hideMark/>
          </w:tcPr>
          <w:p w14:paraId="4E5FA4A9" w14:textId="77777777" w:rsidR="00974428" w:rsidRPr="00974428" w:rsidRDefault="00974428" w:rsidP="00974428">
            <w:pPr>
              <w:rPr>
                <w:rFonts w:asciiTheme="minorHAnsi" w:hAnsiTheme="minorHAnsi" w:cstheme="minorHAnsi"/>
                <w:color w:val="000000"/>
                <w:sz w:val="16"/>
                <w:szCs w:val="16"/>
              </w:rPr>
            </w:pPr>
            <w:r w:rsidRPr="00974428">
              <w:rPr>
                <w:rFonts w:asciiTheme="minorHAnsi" w:hAnsiTheme="minorHAnsi" w:cstheme="minorHAnsi"/>
                <w:b/>
                <w:bCs/>
                <w:color w:val="000000"/>
                <w:sz w:val="16"/>
                <w:szCs w:val="16"/>
              </w:rPr>
              <w:t>Alkamispäivä</w:t>
            </w:r>
          </w:p>
        </w:tc>
        <w:tc>
          <w:tcPr>
            <w:tcW w:w="0" w:type="auto"/>
            <w:tcMar>
              <w:top w:w="15" w:type="dxa"/>
              <w:left w:w="48" w:type="dxa"/>
              <w:bottom w:w="15" w:type="dxa"/>
              <w:right w:w="48" w:type="dxa"/>
            </w:tcMar>
            <w:hideMark/>
          </w:tcPr>
          <w:p w14:paraId="463CC07C" w14:textId="77777777" w:rsidR="00974428" w:rsidRPr="00974428" w:rsidRDefault="00974428" w:rsidP="00974428">
            <w:pPr>
              <w:rPr>
                <w:rFonts w:asciiTheme="minorHAnsi" w:hAnsiTheme="minorHAnsi" w:cstheme="minorHAnsi"/>
                <w:color w:val="000000"/>
                <w:sz w:val="16"/>
                <w:szCs w:val="16"/>
              </w:rPr>
            </w:pPr>
            <w:r w:rsidRPr="00974428">
              <w:rPr>
                <w:rFonts w:asciiTheme="minorHAnsi" w:hAnsiTheme="minorHAnsi" w:cstheme="minorHAnsi"/>
                <w:b/>
                <w:bCs/>
                <w:color w:val="000000"/>
                <w:sz w:val="16"/>
                <w:szCs w:val="16"/>
              </w:rPr>
              <w:t>Kurssipaikka</w:t>
            </w:r>
          </w:p>
        </w:tc>
      </w:tr>
      <w:tr w:rsidR="00974428" w:rsidRPr="00974428" w14:paraId="567DBF8D" w14:textId="77777777" w:rsidTr="00974428">
        <w:trPr>
          <w:tblCellSpacing w:w="15" w:type="dxa"/>
        </w:trPr>
        <w:tc>
          <w:tcPr>
            <w:tcW w:w="0" w:type="auto"/>
            <w:tcMar>
              <w:top w:w="15" w:type="dxa"/>
              <w:left w:w="48" w:type="dxa"/>
              <w:bottom w:w="15" w:type="dxa"/>
              <w:right w:w="48" w:type="dxa"/>
            </w:tcMar>
            <w:hideMark/>
          </w:tcPr>
          <w:p w14:paraId="1FCCBFBF" w14:textId="77777777" w:rsidR="00974428" w:rsidRPr="00974428" w:rsidRDefault="00974428" w:rsidP="00974428">
            <w:pPr>
              <w:jc w:val="right"/>
              <w:rPr>
                <w:rFonts w:asciiTheme="minorHAnsi" w:hAnsiTheme="minorHAnsi" w:cstheme="minorHAnsi"/>
                <w:color w:val="000000"/>
                <w:sz w:val="16"/>
                <w:szCs w:val="16"/>
              </w:rPr>
            </w:pPr>
            <w:r w:rsidRPr="00974428">
              <w:rPr>
                <w:rFonts w:asciiTheme="minorHAnsi" w:hAnsiTheme="minorHAnsi" w:cstheme="minorHAnsi"/>
                <w:color w:val="000000"/>
                <w:sz w:val="16"/>
                <w:szCs w:val="16"/>
              </w:rPr>
              <w:t>88181</w:t>
            </w:r>
          </w:p>
        </w:tc>
        <w:tc>
          <w:tcPr>
            <w:tcW w:w="0" w:type="auto"/>
            <w:gridSpan w:val="2"/>
            <w:tcMar>
              <w:top w:w="15" w:type="dxa"/>
              <w:left w:w="48" w:type="dxa"/>
              <w:bottom w:w="15" w:type="dxa"/>
              <w:right w:w="48" w:type="dxa"/>
            </w:tcMar>
            <w:hideMark/>
          </w:tcPr>
          <w:p w14:paraId="0CE4CAFF" w14:textId="77777777" w:rsidR="00974428" w:rsidRPr="00974428" w:rsidRDefault="0005046B" w:rsidP="00974428">
            <w:pPr>
              <w:rPr>
                <w:rFonts w:asciiTheme="minorHAnsi" w:hAnsiTheme="minorHAnsi" w:cstheme="minorHAnsi"/>
                <w:color w:val="000000"/>
                <w:sz w:val="16"/>
                <w:szCs w:val="16"/>
              </w:rPr>
            </w:pPr>
            <w:hyperlink r:id="rId54" w:history="1">
              <w:r w:rsidR="00974428" w:rsidRPr="00974428">
                <w:rPr>
                  <w:rFonts w:asciiTheme="minorHAnsi" w:hAnsiTheme="minorHAnsi" w:cstheme="minorHAnsi"/>
                  <w:color w:val="0000FF"/>
                  <w:sz w:val="16"/>
                  <w:szCs w:val="16"/>
                  <w:u w:val="single"/>
                </w:rPr>
                <w:t>Syöpä-perhekurssi</w:t>
              </w:r>
            </w:hyperlink>
          </w:p>
        </w:tc>
        <w:tc>
          <w:tcPr>
            <w:tcW w:w="0" w:type="auto"/>
            <w:tcMar>
              <w:top w:w="15" w:type="dxa"/>
              <w:left w:w="48" w:type="dxa"/>
              <w:bottom w:w="15" w:type="dxa"/>
              <w:right w:w="48" w:type="dxa"/>
            </w:tcMar>
            <w:hideMark/>
          </w:tcPr>
          <w:p w14:paraId="404C4C7D" w14:textId="77777777" w:rsidR="00974428" w:rsidRPr="00974428" w:rsidRDefault="00974428" w:rsidP="00974428">
            <w:pPr>
              <w:rPr>
                <w:rFonts w:asciiTheme="minorHAnsi" w:hAnsiTheme="minorHAnsi" w:cstheme="minorHAnsi"/>
                <w:color w:val="000000"/>
                <w:sz w:val="16"/>
                <w:szCs w:val="16"/>
              </w:rPr>
            </w:pPr>
            <w:r w:rsidRPr="00974428">
              <w:rPr>
                <w:rFonts w:asciiTheme="minorHAnsi" w:hAnsiTheme="minorHAnsi" w:cstheme="minorHAnsi"/>
                <w:color w:val="000000"/>
                <w:sz w:val="16"/>
                <w:szCs w:val="16"/>
              </w:rPr>
              <w:t>Syöpäsairaudet</w:t>
            </w:r>
          </w:p>
        </w:tc>
        <w:tc>
          <w:tcPr>
            <w:tcW w:w="0" w:type="auto"/>
            <w:tcMar>
              <w:top w:w="15" w:type="dxa"/>
              <w:left w:w="48" w:type="dxa"/>
              <w:bottom w:w="15" w:type="dxa"/>
              <w:right w:w="48" w:type="dxa"/>
            </w:tcMar>
            <w:hideMark/>
          </w:tcPr>
          <w:p w14:paraId="4A1F258F" w14:textId="77777777" w:rsidR="00974428" w:rsidRPr="00974428" w:rsidRDefault="00974428" w:rsidP="00974428">
            <w:pPr>
              <w:rPr>
                <w:rFonts w:asciiTheme="minorHAnsi" w:hAnsiTheme="minorHAnsi" w:cstheme="minorHAnsi"/>
                <w:color w:val="000000"/>
                <w:sz w:val="16"/>
                <w:szCs w:val="16"/>
              </w:rPr>
            </w:pPr>
            <w:r w:rsidRPr="00974428">
              <w:rPr>
                <w:rFonts w:asciiTheme="minorHAnsi" w:hAnsiTheme="minorHAnsi" w:cstheme="minorHAnsi"/>
                <w:color w:val="000000"/>
                <w:sz w:val="16"/>
                <w:szCs w:val="16"/>
              </w:rPr>
              <w:t>Alle 16-vuotiaille, alle kouluikäisille, alakoululaisille ja yläkoululaisille</w:t>
            </w:r>
          </w:p>
        </w:tc>
        <w:tc>
          <w:tcPr>
            <w:tcW w:w="0" w:type="auto"/>
            <w:tcMar>
              <w:top w:w="15" w:type="dxa"/>
              <w:left w:w="48" w:type="dxa"/>
              <w:bottom w:w="15" w:type="dxa"/>
              <w:right w:w="48" w:type="dxa"/>
            </w:tcMar>
            <w:hideMark/>
          </w:tcPr>
          <w:p w14:paraId="3C825238" w14:textId="77777777" w:rsidR="00974428" w:rsidRPr="00974428" w:rsidRDefault="00974428" w:rsidP="00974428">
            <w:pPr>
              <w:rPr>
                <w:rFonts w:asciiTheme="minorHAnsi" w:hAnsiTheme="minorHAnsi" w:cstheme="minorHAnsi"/>
                <w:color w:val="000000"/>
                <w:sz w:val="16"/>
                <w:szCs w:val="16"/>
              </w:rPr>
            </w:pPr>
            <w:r w:rsidRPr="00974428">
              <w:rPr>
                <w:rFonts w:asciiTheme="minorHAnsi" w:hAnsiTheme="minorHAnsi" w:cstheme="minorHAnsi"/>
                <w:color w:val="000000"/>
                <w:sz w:val="16"/>
                <w:szCs w:val="16"/>
              </w:rPr>
              <w:t>22.04.2024</w:t>
            </w:r>
          </w:p>
        </w:tc>
        <w:tc>
          <w:tcPr>
            <w:tcW w:w="0" w:type="auto"/>
            <w:tcMar>
              <w:top w:w="15" w:type="dxa"/>
              <w:left w:w="48" w:type="dxa"/>
              <w:bottom w:w="15" w:type="dxa"/>
              <w:right w:w="48" w:type="dxa"/>
            </w:tcMar>
            <w:hideMark/>
          </w:tcPr>
          <w:p w14:paraId="6E990662" w14:textId="77777777" w:rsidR="00974428" w:rsidRPr="00974428" w:rsidRDefault="00974428" w:rsidP="00974428">
            <w:pPr>
              <w:rPr>
                <w:rFonts w:asciiTheme="minorHAnsi" w:hAnsiTheme="minorHAnsi" w:cstheme="minorHAnsi"/>
                <w:color w:val="000000"/>
                <w:sz w:val="16"/>
                <w:szCs w:val="16"/>
              </w:rPr>
            </w:pPr>
            <w:proofErr w:type="spellStart"/>
            <w:r w:rsidRPr="00974428">
              <w:rPr>
                <w:rFonts w:asciiTheme="minorHAnsi" w:hAnsiTheme="minorHAnsi" w:cstheme="minorHAnsi"/>
                <w:color w:val="000000"/>
                <w:sz w:val="16"/>
                <w:szCs w:val="16"/>
              </w:rPr>
              <w:t>Coronaria</w:t>
            </w:r>
            <w:proofErr w:type="spellEnd"/>
            <w:r w:rsidRPr="00974428">
              <w:rPr>
                <w:rFonts w:asciiTheme="minorHAnsi" w:hAnsiTheme="minorHAnsi" w:cstheme="minorHAnsi"/>
                <w:color w:val="000000"/>
                <w:sz w:val="16"/>
                <w:szCs w:val="16"/>
              </w:rPr>
              <w:t xml:space="preserve"> </w:t>
            </w:r>
            <w:proofErr w:type="spellStart"/>
            <w:r w:rsidRPr="00974428">
              <w:rPr>
                <w:rFonts w:asciiTheme="minorHAnsi" w:hAnsiTheme="minorHAnsi" w:cstheme="minorHAnsi"/>
                <w:color w:val="000000"/>
                <w:sz w:val="16"/>
                <w:szCs w:val="16"/>
              </w:rPr>
              <w:t>Contextia</w:t>
            </w:r>
            <w:proofErr w:type="spellEnd"/>
            <w:r w:rsidRPr="00974428">
              <w:rPr>
                <w:rFonts w:asciiTheme="minorHAnsi" w:hAnsiTheme="minorHAnsi" w:cstheme="minorHAnsi"/>
                <w:color w:val="000000"/>
                <w:sz w:val="16"/>
                <w:szCs w:val="16"/>
              </w:rPr>
              <w:t xml:space="preserve"> Oy/Kylpylähotelli Rauhalahti/ryhmittymä</w:t>
            </w:r>
          </w:p>
        </w:tc>
      </w:tr>
      <w:tr w:rsidR="00974428" w:rsidRPr="00974428" w14:paraId="2AC978A7" w14:textId="77777777" w:rsidTr="00974428">
        <w:trPr>
          <w:tblCellSpacing w:w="15" w:type="dxa"/>
        </w:trPr>
        <w:tc>
          <w:tcPr>
            <w:tcW w:w="0" w:type="auto"/>
            <w:tcMar>
              <w:top w:w="15" w:type="dxa"/>
              <w:left w:w="48" w:type="dxa"/>
              <w:bottom w:w="15" w:type="dxa"/>
              <w:right w:w="48" w:type="dxa"/>
            </w:tcMar>
            <w:hideMark/>
          </w:tcPr>
          <w:p w14:paraId="312A5778" w14:textId="77777777" w:rsidR="00974428" w:rsidRPr="00974428" w:rsidRDefault="00974428" w:rsidP="00974428">
            <w:pPr>
              <w:jc w:val="right"/>
              <w:rPr>
                <w:rFonts w:asciiTheme="minorHAnsi" w:hAnsiTheme="minorHAnsi" w:cstheme="minorHAnsi"/>
                <w:color w:val="000000"/>
                <w:sz w:val="16"/>
                <w:szCs w:val="16"/>
              </w:rPr>
            </w:pPr>
            <w:r w:rsidRPr="00974428">
              <w:rPr>
                <w:rFonts w:asciiTheme="minorHAnsi" w:hAnsiTheme="minorHAnsi" w:cstheme="minorHAnsi"/>
                <w:color w:val="000000"/>
                <w:sz w:val="16"/>
                <w:szCs w:val="16"/>
              </w:rPr>
              <w:t>88183</w:t>
            </w:r>
          </w:p>
        </w:tc>
        <w:tc>
          <w:tcPr>
            <w:tcW w:w="0" w:type="auto"/>
            <w:gridSpan w:val="2"/>
            <w:tcMar>
              <w:top w:w="15" w:type="dxa"/>
              <w:left w:w="48" w:type="dxa"/>
              <w:bottom w:w="15" w:type="dxa"/>
              <w:right w:w="48" w:type="dxa"/>
            </w:tcMar>
            <w:hideMark/>
          </w:tcPr>
          <w:p w14:paraId="406A68DE" w14:textId="77777777" w:rsidR="00974428" w:rsidRPr="00974428" w:rsidRDefault="0005046B" w:rsidP="00974428">
            <w:pPr>
              <w:rPr>
                <w:rFonts w:asciiTheme="minorHAnsi" w:hAnsiTheme="minorHAnsi" w:cstheme="minorHAnsi"/>
                <w:color w:val="000000"/>
                <w:sz w:val="16"/>
                <w:szCs w:val="16"/>
              </w:rPr>
            </w:pPr>
            <w:hyperlink r:id="rId55" w:history="1">
              <w:r w:rsidR="00974428" w:rsidRPr="00974428">
                <w:rPr>
                  <w:rFonts w:asciiTheme="minorHAnsi" w:hAnsiTheme="minorHAnsi" w:cstheme="minorHAnsi"/>
                  <w:color w:val="0000FF"/>
                  <w:sz w:val="16"/>
                  <w:szCs w:val="16"/>
                  <w:u w:val="single"/>
                </w:rPr>
                <w:t>Syöpä-perhekurssi</w:t>
              </w:r>
            </w:hyperlink>
          </w:p>
        </w:tc>
        <w:tc>
          <w:tcPr>
            <w:tcW w:w="0" w:type="auto"/>
            <w:tcMar>
              <w:top w:w="15" w:type="dxa"/>
              <w:left w:w="48" w:type="dxa"/>
              <w:bottom w:w="15" w:type="dxa"/>
              <w:right w:w="48" w:type="dxa"/>
            </w:tcMar>
            <w:hideMark/>
          </w:tcPr>
          <w:p w14:paraId="4D45D10F" w14:textId="77777777" w:rsidR="00974428" w:rsidRPr="00974428" w:rsidRDefault="00974428" w:rsidP="00974428">
            <w:pPr>
              <w:rPr>
                <w:rFonts w:asciiTheme="minorHAnsi" w:hAnsiTheme="minorHAnsi" w:cstheme="minorHAnsi"/>
                <w:color w:val="000000"/>
                <w:sz w:val="16"/>
                <w:szCs w:val="16"/>
              </w:rPr>
            </w:pPr>
            <w:r w:rsidRPr="00974428">
              <w:rPr>
                <w:rFonts w:asciiTheme="minorHAnsi" w:hAnsiTheme="minorHAnsi" w:cstheme="minorHAnsi"/>
                <w:color w:val="000000"/>
                <w:sz w:val="16"/>
                <w:szCs w:val="16"/>
              </w:rPr>
              <w:t>Syöpäsairaudet</w:t>
            </w:r>
          </w:p>
        </w:tc>
        <w:tc>
          <w:tcPr>
            <w:tcW w:w="0" w:type="auto"/>
            <w:tcMar>
              <w:top w:w="15" w:type="dxa"/>
              <w:left w:w="48" w:type="dxa"/>
              <w:bottom w:w="15" w:type="dxa"/>
              <w:right w:w="48" w:type="dxa"/>
            </w:tcMar>
            <w:hideMark/>
          </w:tcPr>
          <w:p w14:paraId="0A720013" w14:textId="77777777" w:rsidR="00974428" w:rsidRPr="00974428" w:rsidRDefault="00974428" w:rsidP="00974428">
            <w:pPr>
              <w:rPr>
                <w:rFonts w:asciiTheme="minorHAnsi" w:hAnsiTheme="minorHAnsi" w:cstheme="minorHAnsi"/>
                <w:color w:val="000000"/>
                <w:sz w:val="16"/>
                <w:szCs w:val="16"/>
              </w:rPr>
            </w:pPr>
            <w:r w:rsidRPr="00974428">
              <w:rPr>
                <w:rFonts w:asciiTheme="minorHAnsi" w:hAnsiTheme="minorHAnsi" w:cstheme="minorHAnsi"/>
                <w:color w:val="000000"/>
                <w:sz w:val="16"/>
                <w:szCs w:val="16"/>
              </w:rPr>
              <w:t>Alle 16-vuotiaille, alle kouluikäisille, alakoululaisille ja yläkoululaisille</w:t>
            </w:r>
          </w:p>
        </w:tc>
        <w:tc>
          <w:tcPr>
            <w:tcW w:w="0" w:type="auto"/>
            <w:tcMar>
              <w:top w:w="15" w:type="dxa"/>
              <w:left w:w="48" w:type="dxa"/>
              <w:bottom w:w="15" w:type="dxa"/>
              <w:right w:w="48" w:type="dxa"/>
            </w:tcMar>
            <w:hideMark/>
          </w:tcPr>
          <w:p w14:paraId="34912A38" w14:textId="77777777" w:rsidR="00974428" w:rsidRPr="00974428" w:rsidRDefault="00974428" w:rsidP="00974428">
            <w:pPr>
              <w:rPr>
                <w:rFonts w:asciiTheme="minorHAnsi" w:hAnsiTheme="minorHAnsi" w:cstheme="minorHAnsi"/>
                <w:color w:val="000000"/>
                <w:sz w:val="16"/>
                <w:szCs w:val="16"/>
              </w:rPr>
            </w:pPr>
            <w:r w:rsidRPr="00974428">
              <w:rPr>
                <w:rFonts w:asciiTheme="minorHAnsi" w:hAnsiTheme="minorHAnsi" w:cstheme="minorHAnsi"/>
                <w:color w:val="000000"/>
                <w:sz w:val="16"/>
                <w:szCs w:val="16"/>
              </w:rPr>
              <w:t>22.04.2024</w:t>
            </w:r>
          </w:p>
        </w:tc>
        <w:tc>
          <w:tcPr>
            <w:tcW w:w="0" w:type="auto"/>
            <w:tcMar>
              <w:top w:w="15" w:type="dxa"/>
              <w:left w:w="48" w:type="dxa"/>
              <w:bottom w:w="15" w:type="dxa"/>
              <w:right w:w="48" w:type="dxa"/>
            </w:tcMar>
            <w:hideMark/>
          </w:tcPr>
          <w:p w14:paraId="400D637C" w14:textId="77777777" w:rsidR="00974428" w:rsidRPr="00974428" w:rsidRDefault="00974428" w:rsidP="00974428">
            <w:pPr>
              <w:rPr>
                <w:rFonts w:asciiTheme="minorHAnsi" w:hAnsiTheme="minorHAnsi" w:cstheme="minorHAnsi"/>
                <w:color w:val="000000"/>
                <w:sz w:val="16"/>
                <w:szCs w:val="16"/>
              </w:rPr>
            </w:pPr>
            <w:proofErr w:type="spellStart"/>
            <w:r w:rsidRPr="00974428">
              <w:rPr>
                <w:rFonts w:asciiTheme="minorHAnsi" w:hAnsiTheme="minorHAnsi" w:cstheme="minorHAnsi"/>
                <w:color w:val="000000"/>
                <w:sz w:val="16"/>
                <w:szCs w:val="16"/>
              </w:rPr>
              <w:t>Coronaria</w:t>
            </w:r>
            <w:proofErr w:type="spellEnd"/>
            <w:r w:rsidRPr="00974428">
              <w:rPr>
                <w:rFonts w:asciiTheme="minorHAnsi" w:hAnsiTheme="minorHAnsi" w:cstheme="minorHAnsi"/>
                <w:color w:val="000000"/>
                <w:sz w:val="16"/>
                <w:szCs w:val="16"/>
              </w:rPr>
              <w:t xml:space="preserve"> Terameri Oy/Kuusamon Tropiikki (ryhmittymä)</w:t>
            </w:r>
          </w:p>
        </w:tc>
      </w:tr>
      <w:tr w:rsidR="00974428" w:rsidRPr="00974428" w14:paraId="55BE69B8" w14:textId="77777777" w:rsidTr="00974428">
        <w:trPr>
          <w:tblCellSpacing w:w="15" w:type="dxa"/>
        </w:trPr>
        <w:tc>
          <w:tcPr>
            <w:tcW w:w="0" w:type="auto"/>
            <w:tcMar>
              <w:top w:w="15" w:type="dxa"/>
              <w:left w:w="48" w:type="dxa"/>
              <w:bottom w:w="15" w:type="dxa"/>
              <w:right w:w="48" w:type="dxa"/>
            </w:tcMar>
            <w:hideMark/>
          </w:tcPr>
          <w:p w14:paraId="0E2676DD" w14:textId="77777777" w:rsidR="00974428" w:rsidRPr="00974428" w:rsidRDefault="00974428" w:rsidP="00974428">
            <w:pPr>
              <w:jc w:val="right"/>
              <w:rPr>
                <w:rFonts w:asciiTheme="minorHAnsi" w:hAnsiTheme="minorHAnsi" w:cstheme="minorHAnsi"/>
                <w:color w:val="000000"/>
                <w:sz w:val="16"/>
                <w:szCs w:val="16"/>
              </w:rPr>
            </w:pPr>
            <w:r w:rsidRPr="00974428">
              <w:rPr>
                <w:rFonts w:asciiTheme="minorHAnsi" w:hAnsiTheme="minorHAnsi" w:cstheme="minorHAnsi"/>
                <w:color w:val="000000"/>
                <w:sz w:val="16"/>
                <w:szCs w:val="16"/>
              </w:rPr>
              <w:t>88177</w:t>
            </w:r>
          </w:p>
        </w:tc>
        <w:tc>
          <w:tcPr>
            <w:tcW w:w="0" w:type="auto"/>
            <w:gridSpan w:val="2"/>
            <w:tcMar>
              <w:top w:w="15" w:type="dxa"/>
              <w:left w:w="48" w:type="dxa"/>
              <w:bottom w:w="15" w:type="dxa"/>
              <w:right w:w="48" w:type="dxa"/>
            </w:tcMar>
            <w:hideMark/>
          </w:tcPr>
          <w:p w14:paraId="74AAA7BE" w14:textId="77777777" w:rsidR="00974428" w:rsidRPr="00974428" w:rsidRDefault="0005046B" w:rsidP="00974428">
            <w:pPr>
              <w:rPr>
                <w:rFonts w:asciiTheme="minorHAnsi" w:hAnsiTheme="minorHAnsi" w:cstheme="minorHAnsi"/>
                <w:color w:val="000000"/>
                <w:sz w:val="16"/>
                <w:szCs w:val="16"/>
              </w:rPr>
            </w:pPr>
            <w:hyperlink r:id="rId56" w:history="1">
              <w:r w:rsidR="00974428" w:rsidRPr="00974428">
                <w:rPr>
                  <w:rFonts w:asciiTheme="minorHAnsi" w:hAnsiTheme="minorHAnsi" w:cstheme="minorHAnsi"/>
                  <w:color w:val="0000FF"/>
                  <w:sz w:val="16"/>
                  <w:szCs w:val="16"/>
                  <w:u w:val="single"/>
                </w:rPr>
                <w:t>Syöpä-perhekurssi</w:t>
              </w:r>
            </w:hyperlink>
          </w:p>
        </w:tc>
        <w:tc>
          <w:tcPr>
            <w:tcW w:w="0" w:type="auto"/>
            <w:tcMar>
              <w:top w:w="15" w:type="dxa"/>
              <w:left w:w="48" w:type="dxa"/>
              <w:bottom w:w="15" w:type="dxa"/>
              <w:right w:w="48" w:type="dxa"/>
            </w:tcMar>
            <w:hideMark/>
          </w:tcPr>
          <w:p w14:paraId="51F20B59" w14:textId="77777777" w:rsidR="00974428" w:rsidRPr="00974428" w:rsidRDefault="00974428" w:rsidP="00974428">
            <w:pPr>
              <w:rPr>
                <w:rFonts w:asciiTheme="minorHAnsi" w:hAnsiTheme="minorHAnsi" w:cstheme="minorHAnsi"/>
                <w:color w:val="000000"/>
                <w:sz w:val="16"/>
                <w:szCs w:val="16"/>
              </w:rPr>
            </w:pPr>
            <w:r w:rsidRPr="00974428">
              <w:rPr>
                <w:rFonts w:asciiTheme="minorHAnsi" w:hAnsiTheme="minorHAnsi" w:cstheme="minorHAnsi"/>
                <w:color w:val="000000"/>
                <w:sz w:val="16"/>
                <w:szCs w:val="16"/>
              </w:rPr>
              <w:t>Syöpäsairaudet</w:t>
            </w:r>
          </w:p>
        </w:tc>
        <w:tc>
          <w:tcPr>
            <w:tcW w:w="0" w:type="auto"/>
            <w:tcMar>
              <w:top w:w="15" w:type="dxa"/>
              <w:left w:w="48" w:type="dxa"/>
              <w:bottom w:w="15" w:type="dxa"/>
              <w:right w:w="48" w:type="dxa"/>
            </w:tcMar>
            <w:hideMark/>
          </w:tcPr>
          <w:p w14:paraId="4DAA41C1" w14:textId="77777777" w:rsidR="00974428" w:rsidRPr="00974428" w:rsidRDefault="00974428" w:rsidP="00974428">
            <w:pPr>
              <w:rPr>
                <w:rFonts w:asciiTheme="minorHAnsi" w:hAnsiTheme="minorHAnsi" w:cstheme="minorHAnsi"/>
                <w:color w:val="000000"/>
                <w:sz w:val="16"/>
                <w:szCs w:val="16"/>
              </w:rPr>
            </w:pPr>
            <w:r w:rsidRPr="00974428">
              <w:rPr>
                <w:rFonts w:asciiTheme="minorHAnsi" w:hAnsiTheme="minorHAnsi" w:cstheme="minorHAnsi"/>
                <w:color w:val="000000"/>
                <w:sz w:val="16"/>
                <w:szCs w:val="16"/>
              </w:rPr>
              <w:t>Alle 16-vuotiaille, alle kouluikäisille, alakoululaisille ja yläkoululaisille</w:t>
            </w:r>
          </w:p>
        </w:tc>
        <w:tc>
          <w:tcPr>
            <w:tcW w:w="0" w:type="auto"/>
            <w:tcMar>
              <w:top w:w="15" w:type="dxa"/>
              <w:left w:w="48" w:type="dxa"/>
              <w:bottom w:w="15" w:type="dxa"/>
              <w:right w:w="48" w:type="dxa"/>
            </w:tcMar>
            <w:hideMark/>
          </w:tcPr>
          <w:p w14:paraId="728C39BE" w14:textId="77777777" w:rsidR="00974428" w:rsidRPr="00974428" w:rsidRDefault="00974428" w:rsidP="00974428">
            <w:pPr>
              <w:rPr>
                <w:rFonts w:asciiTheme="minorHAnsi" w:hAnsiTheme="minorHAnsi" w:cstheme="minorHAnsi"/>
                <w:color w:val="000000"/>
                <w:sz w:val="16"/>
                <w:szCs w:val="16"/>
              </w:rPr>
            </w:pPr>
            <w:r w:rsidRPr="00974428">
              <w:rPr>
                <w:rFonts w:asciiTheme="minorHAnsi" w:hAnsiTheme="minorHAnsi" w:cstheme="minorHAnsi"/>
                <w:color w:val="000000"/>
                <w:sz w:val="16"/>
                <w:szCs w:val="16"/>
              </w:rPr>
              <w:t>16.06.2024</w:t>
            </w:r>
          </w:p>
        </w:tc>
        <w:tc>
          <w:tcPr>
            <w:tcW w:w="0" w:type="auto"/>
            <w:tcMar>
              <w:top w:w="15" w:type="dxa"/>
              <w:left w:w="48" w:type="dxa"/>
              <w:bottom w:w="15" w:type="dxa"/>
              <w:right w:w="48" w:type="dxa"/>
            </w:tcMar>
            <w:hideMark/>
          </w:tcPr>
          <w:p w14:paraId="08902922" w14:textId="77777777" w:rsidR="00974428" w:rsidRPr="00974428" w:rsidRDefault="00974428" w:rsidP="00974428">
            <w:pPr>
              <w:rPr>
                <w:rFonts w:asciiTheme="minorHAnsi" w:hAnsiTheme="minorHAnsi" w:cstheme="minorHAnsi"/>
                <w:color w:val="000000"/>
                <w:sz w:val="16"/>
                <w:szCs w:val="16"/>
              </w:rPr>
            </w:pPr>
            <w:r w:rsidRPr="00974428">
              <w:rPr>
                <w:rFonts w:asciiTheme="minorHAnsi" w:hAnsiTheme="minorHAnsi" w:cstheme="minorHAnsi"/>
                <w:color w:val="000000"/>
                <w:sz w:val="16"/>
                <w:szCs w:val="16"/>
              </w:rPr>
              <w:t>Meri-</w:t>
            </w:r>
            <w:proofErr w:type="spellStart"/>
            <w:r w:rsidRPr="00974428">
              <w:rPr>
                <w:rFonts w:asciiTheme="minorHAnsi" w:hAnsiTheme="minorHAnsi" w:cstheme="minorHAnsi"/>
                <w:color w:val="000000"/>
                <w:sz w:val="16"/>
                <w:szCs w:val="16"/>
              </w:rPr>
              <w:t>Karinan</w:t>
            </w:r>
            <w:proofErr w:type="spellEnd"/>
            <w:r w:rsidRPr="00974428">
              <w:rPr>
                <w:rFonts w:asciiTheme="minorHAnsi" w:hAnsiTheme="minorHAnsi" w:cstheme="minorHAnsi"/>
                <w:color w:val="000000"/>
                <w:sz w:val="16"/>
                <w:szCs w:val="16"/>
              </w:rPr>
              <w:t xml:space="preserve"> toiminta- ja palvelukeskus</w:t>
            </w:r>
          </w:p>
        </w:tc>
      </w:tr>
      <w:tr w:rsidR="00974428" w:rsidRPr="00974428" w14:paraId="0F392CA2" w14:textId="77777777" w:rsidTr="00974428">
        <w:trPr>
          <w:tblCellSpacing w:w="15" w:type="dxa"/>
        </w:trPr>
        <w:tc>
          <w:tcPr>
            <w:tcW w:w="0" w:type="auto"/>
            <w:tcMar>
              <w:top w:w="15" w:type="dxa"/>
              <w:left w:w="48" w:type="dxa"/>
              <w:bottom w:w="15" w:type="dxa"/>
              <w:right w:w="48" w:type="dxa"/>
            </w:tcMar>
            <w:hideMark/>
          </w:tcPr>
          <w:p w14:paraId="04EA8ED7" w14:textId="77777777" w:rsidR="00974428" w:rsidRPr="00974428" w:rsidRDefault="00974428" w:rsidP="00974428">
            <w:pPr>
              <w:jc w:val="right"/>
              <w:rPr>
                <w:rFonts w:asciiTheme="minorHAnsi" w:hAnsiTheme="minorHAnsi" w:cstheme="minorHAnsi"/>
                <w:color w:val="000000"/>
                <w:sz w:val="16"/>
                <w:szCs w:val="16"/>
              </w:rPr>
            </w:pPr>
            <w:r w:rsidRPr="00974428">
              <w:rPr>
                <w:rFonts w:asciiTheme="minorHAnsi" w:hAnsiTheme="minorHAnsi" w:cstheme="minorHAnsi"/>
                <w:color w:val="000000"/>
                <w:sz w:val="16"/>
                <w:szCs w:val="16"/>
              </w:rPr>
              <w:t>88184</w:t>
            </w:r>
          </w:p>
        </w:tc>
        <w:tc>
          <w:tcPr>
            <w:tcW w:w="0" w:type="auto"/>
            <w:gridSpan w:val="2"/>
            <w:tcMar>
              <w:top w:w="15" w:type="dxa"/>
              <w:left w:w="48" w:type="dxa"/>
              <w:bottom w:w="15" w:type="dxa"/>
              <w:right w:w="48" w:type="dxa"/>
            </w:tcMar>
            <w:hideMark/>
          </w:tcPr>
          <w:p w14:paraId="35767D29" w14:textId="77777777" w:rsidR="00974428" w:rsidRPr="00974428" w:rsidRDefault="0005046B" w:rsidP="00974428">
            <w:pPr>
              <w:rPr>
                <w:rFonts w:asciiTheme="minorHAnsi" w:hAnsiTheme="minorHAnsi" w:cstheme="minorHAnsi"/>
                <w:color w:val="000000"/>
                <w:sz w:val="16"/>
                <w:szCs w:val="16"/>
              </w:rPr>
            </w:pPr>
            <w:hyperlink r:id="rId57" w:history="1">
              <w:r w:rsidR="00974428" w:rsidRPr="00974428">
                <w:rPr>
                  <w:rFonts w:asciiTheme="minorHAnsi" w:hAnsiTheme="minorHAnsi" w:cstheme="minorHAnsi"/>
                  <w:color w:val="0000FF"/>
                  <w:sz w:val="16"/>
                  <w:szCs w:val="16"/>
                  <w:u w:val="single"/>
                </w:rPr>
                <w:t>Syöpä-perhekurssi</w:t>
              </w:r>
            </w:hyperlink>
          </w:p>
        </w:tc>
        <w:tc>
          <w:tcPr>
            <w:tcW w:w="0" w:type="auto"/>
            <w:tcMar>
              <w:top w:w="15" w:type="dxa"/>
              <w:left w:w="48" w:type="dxa"/>
              <w:bottom w:w="15" w:type="dxa"/>
              <w:right w:w="48" w:type="dxa"/>
            </w:tcMar>
            <w:hideMark/>
          </w:tcPr>
          <w:p w14:paraId="1DAC6A6F" w14:textId="77777777" w:rsidR="00974428" w:rsidRPr="00974428" w:rsidRDefault="00974428" w:rsidP="00974428">
            <w:pPr>
              <w:rPr>
                <w:rFonts w:asciiTheme="minorHAnsi" w:hAnsiTheme="minorHAnsi" w:cstheme="minorHAnsi"/>
                <w:color w:val="000000"/>
                <w:sz w:val="16"/>
                <w:szCs w:val="16"/>
              </w:rPr>
            </w:pPr>
            <w:r w:rsidRPr="00974428">
              <w:rPr>
                <w:rFonts w:asciiTheme="minorHAnsi" w:hAnsiTheme="minorHAnsi" w:cstheme="minorHAnsi"/>
                <w:color w:val="000000"/>
                <w:sz w:val="16"/>
                <w:szCs w:val="16"/>
              </w:rPr>
              <w:t>Syöpäsairaudet</w:t>
            </w:r>
          </w:p>
        </w:tc>
        <w:tc>
          <w:tcPr>
            <w:tcW w:w="0" w:type="auto"/>
            <w:tcMar>
              <w:top w:w="15" w:type="dxa"/>
              <w:left w:w="48" w:type="dxa"/>
              <w:bottom w:w="15" w:type="dxa"/>
              <w:right w:w="48" w:type="dxa"/>
            </w:tcMar>
            <w:hideMark/>
          </w:tcPr>
          <w:p w14:paraId="7A7BE44F" w14:textId="77777777" w:rsidR="00974428" w:rsidRPr="00974428" w:rsidRDefault="00974428" w:rsidP="00974428">
            <w:pPr>
              <w:rPr>
                <w:rFonts w:asciiTheme="minorHAnsi" w:hAnsiTheme="minorHAnsi" w:cstheme="minorHAnsi"/>
                <w:color w:val="000000"/>
                <w:sz w:val="16"/>
                <w:szCs w:val="16"/>
              </w:rPr>
            </w:pPr>
            <w:r w:rsidRPr="00974428">
              <w:rPr>
                <w:rFonts w:asciiTheme="minorHAnsi" w:hAnsiTheme="minorHAnsi" w:cstheme="minorHAnsi"/>
                <w:color w:val="000000"/>
                <w:sz w:val="16"/>
                <w:szCs w:val="16"/>
              </w:rPr>
              <w:t>Alle 16-vuotiaille, alle kouluikäisille, alakoululaisille ja yläkoululaisille</w:t>
            </w:r>
          </w:p>
        </w:tc>
        <w:tc>
          <w:tcPr>
            <w:tcW w:w="0" w:type="auto"/>
            <w:tcMar>
              <w:top w:w="15" w:type="dxa"/>
              <w:left w:w="48" w:type="dxa"/>
              <w:bottom w:w="15" w:type="dxa"/>
              <w:right w:w="48" w:type="dxa"/>
            </w:tcMar>
            <w:hideMark/>
          </w:tcPr>
          <w:p w14:paraId="1BF2CC6A" w14:textId="77777777" w:rsidR="00974428" w:rsidRPr="00974428" w:rsidRDefault="00974428" w:rsidP="00974428">
            <w:pPr>
              <w:rPr>
                <w:rFonts w:asciiTheme="minorHAnsi" w:hAnsiTheme="minorHAnsi" w:cstheme="minorHAnsi"/>
                <w:color w:val="000000"/>
                <w:sz w:val="16"/>
                <w:szCs w:val="16"/>
              </w:rPr>
            </w:pPr>
            <w:r w:rsidRPr="00974428">
              <w:rPr>
                <w:rFonts w:asciiTheme="minorHAnsi" w:hAnsiTheme="minorHAnsi" w:cstheme="minorHAnsi"/>
                <w:color w:val="000000"/>
                <w:sz w:val="16"/>
                <w:szCs w:val="16"/>
              </w:rPr>
              <w:t>24.06.2024</w:t>
            </w:r>
          </w:p>
        </w:tc>
        <w:tc>
          <w:tcPr>
            <w:tcW w:w="0" w:type="auto"/>
            <w:tcMar>
              <w:top w:w="15" w:type="dxa"/>
              <w:left w:w="48" w:type="dxa"/>
              <w:bottom w:w="15" w:type="dxa"/>
              <w:right w:w="48" w:type="dxa"/>
            </w:tcMar>
            <w:hideMark/>
          </w:tcPr>
          <w:p w14:paraId="4C98C072" w14:textId="77777777" w:rsidR="00974428" w:rsidRPr="00974428" w:rsidRDefault="00974428" w:rsidP="00974428">
            <w:pPr>
              <w:rPr>
                <w:rFonts w:asciiTheme="minorHAnsi" w:hAnsiTheme="minorHAnsi" w:cstheme="minorHAnsi"/>
                <w:color w:val="000000"/>
                <w:sz w:val="16"/>
                <w:szCs w:val="16"/>
              </w:rPr>
            </w:pPr>
            <w:proofErr w:type="spellStart"/>
            <w:r w:rsidRPr="00974428">
              <w:rPr>
                <w:rFonts w:asciiTheme="minorHAnsi" w:hAnsiTheme="minorHAnsi" w:cstheme="minorHAnsi"/>
                <w:color w:val="000000"/>
                <w:sz w:val="16"/>
                <w:szCs w:val="16"/>
              </w:rPr>
              <w:t>Coronaria</w:t>
            </w:r>
            <w:proofErr w:type="spellEnd"/>
            <w:r w:rsidRPr="00974428">
              <w:rPr>
                <w:rFonts w:asciiTheme="minorHAnsi" w:hAnsiTheme="minorHAnsi" w:cstheme="minorHAnsi"/>
                <w:color w:val="000000"/>
                <w:sz w:val="16"/>
                <w:szCs w:val="16"/>
              </w:rPr>
              <w:t xml:space="preserve"> Terameri Oy/Kuusamon Tropiikki (ryhmittymä)</w:t>
            </w:r>
          </w:p>
        </w:tc>
      </w:tr>
      <w:tr w:rsidR="00974428" w:rsidRPr="00974428" w14:paraId="3CF8846D" w14:textId="77777777" w:rsidTr="00974428">
        <w:trPr>
          <w:tblCellSpacing w:w="15" w:type="dxa"/>
        </w:trPr>
        <w:tc>
          <w:tcPr>
            <w:tcW w:w="0" w:type="auto"/>
            <w:tcMar>
              <w:top w:w="15" w:type="dxa"/>
              <w:left w:w="48" w:type="dxa"/>
              <w:bottom w:w="15" w:type="dxa"/>
              <w:right w:w="48" w:type="dxa"/>
            </w:tcMar>
            <w:hideMark/>
          </w:tcPr>
          <w:p w14:paraId="1F720CA9" w14:textId="77777777" w:rsidR="00974428" w:rsidRPr="00974428" w:rsidRDefault="00974428" w:rsidP="00974428">
            <w:pPr>
              <w:jc w:val="right"/>
              <w:rPr>
                <w:rFonts w:asciiTheme="minorHAnsi" w:hAnsiTheme="minorHAnsi" w:cstheme="minorHAnsi"/>
                <w:color w:val="000000"/>
                <w:sz w:val="16"/>
                <w:szCs w:val="16"/>
              </w:rPr>
            </w:pPr>
            <w:r w:rsidRPr="00974428">
              <w:rPr>
                <w:rFonts w:asciiTheme="minorHAnsi" w:hAnsiTheme="minorHAnsi" w:cstheme="minorHAnsi"/>
                <w:color w:val="000000"/>
                <w:sz w:val="16"/>
                <w:szCs w:val="16"/>
              </w:rPr>
              <w:t>88178</w:t>
            </w:r>
          </w:p>
        </w:tc>
        <w:tc>
          <w:tcPr>
            <w:tcW w:w="0" w:type="auto"/>
            <w:gridSpan w:val="2"/>
            <w:tcMar>
              <w:top w:w="15" w:type="dxa"/>
              <w:left w:w="48" w:type="dxa"/>
              <w:bottom w:w="15" w:type="dxa"/>
              <w:right w:w="48" w:type="dxa"/>
            </w:tcMar>
            <w:hideMark/>
          </w:tcPr>
          <w:p w14:paraId="755C5FA5" w14:textId="77777777" w:rsidR="00974428" w:rsidRPr="00974428" w:rsidRDefault="0005046B" w:rsidP="00974428">
            <w:pPr>
              <w:rPr>
                <w:rFonts w:asciiTheme="minorHAnsi" w:hAnsiTheme="minorHAnsi" w:cstheme="minorHAnsi"/>
                <w:color w:val="000000"/>
                <w:sz w:val="16"/>
                <w:szCs w:val="16"/>
              </w:rPr>
            </w:pPr>
            <w:hyperlink r:id="rId58" w:history="1">
              <w:r w:rsidR="00974428" w:rsidRPr="00974428">
                <w:rPr>
                  <w:rFonts w:asciiTheme="minorHAnsi" w:hAnsiTheme="minorHAnsi" w:cstheme="minorHAnsi"/>
                  <w:color w:val="0000FF"/>
                  <w:sz w:val="16"/>
                  <w:szCs w:val="16"/>
                  <w:u w:val="single"/>
                </w:rPr>
                <w:t>Syöpä-perhekurssi</w:t>
              </w:r>
            </w:hyperlink>
          </w:p>
        </w:tc>
        <w:tc>
          <w:tcPr>
            <w:tcW w:w="0" w:type="auto"/>
            <w:tcMar>
              <w:top w:w="15" w:type="dxa"/>
              <w:left w:w="48" w:type="dxa"/>
              <w:bottom w:w="15" w:type="dxa"/>
              <w:right w:w="48" w:type="dxa"/>
            </w:tcMar>
            <w:hideMark/>
          </w:tcPr>
          <w:p w14:paraId="73CE3C3E" w14:textId="77777777" w:rsidR="00974428" w:rsidRPr="00974428" w:rsidRDefault="00974428" w:rsidP="00974428">
            <w:pPr>
              <w:rPr>
                <w:rFonts w:asciiTheme="minorHAnsi" w:hAnsiTheme="minorHAnsi" w:cstheme="minorHAnsi"/>
                <w:color w:val="000000"/>
                <w:sz w:val="16"/>
                <w:szCs w:val="16"/>
              </w:rPr>
            </w:pPr>
            <w:r w:rsidRPr="00974428">
              <w:rPr>
                <w:rFonts w:asciiTheme="minorHAnsi" w:hAnsiTheme="minorHAnsi" w:cstheme="minorHAnsi"/>
                <w:color w:val="000000"/>
                <w:sz w:val="16"/>
                <w:szCs w:val="16"/>
              </w:rPr>
              <w:t>Syöpäsairaudet</w:t>
            </w:r>
          </w:p>
        </w:tc>
        <w:tc>
          <w:tcPr>
            <w:tcW w:w="0" w:type="auto"/>
            <w:tcMar>
              <w:top w:w="15" w:type="dxa"/>
              <w:left w:w="48" w:type="dxa"/>
              <w:bottom w:w="15" w:type="dxa"/>
              <w:right w:w="48" w:type="dxa"/>
            </w:tcMar>
            <w:hideMark/>
          </w:tcPr>
          <w:p w14:paraId="49EA07BD" w14:textId="77777777" w:rsidR="00974428" w:rsidRPr="00974428" w:rsidRDefault="00974428" w:rsidP="00974428">
            <w:pPr>
              <w:rPr>
                <w:rFonts w:asciiTheme="minorHAnsi" w:hAnsiTheme="minorHAnsi" w:cstheme="minorHAnsi"/>
                <w:color w:val="000000"/>
                <w:sz w:val="16"/>
                <w:szCs w:val="16"/>
              </w:rPr>
            </w:pPr>
            <w:r w:rsidRPr="00974428">
              <w:rPr>
                <w:rFonts w:asciiTheme="minorHAnsi" w:hAnsiTheme="minorHAnsi" w:cstheme="minorHAnsi"/>
                <w:color w:val="000000"/>
                <w:sz w:val="16"/>
                <w:szCs w:val="16"/>
              </w:rPr>
              <w:t>Alle 16-vuotiaille, alle kouluikäisille, alakoululaisille ja yläkoululaisille</w:t>
            </w:r>
          </w:p>
        </w:tc>
        <w:tc>
          <w:tcPr>
            <w:tcW w:w="0" w:type="auto"/>
            <w:tcMar>
              <w:top w:w="15" w:type="dxa"/>
              <w:left w:w="48" w:type="dxa"/>
              <w:bottom w:w="15" w:type="dxa"/>
              <w:right w:w="48" w:type="dxa"/>
            </w:tcMar>
            <w:hideMark/>
          </w:tcPr>
          <w:p w14:paraId="7776BE91" w14:textId="77777777" w:rsidR="00974428" w:rsidRPr="00974428" w:rsidRDefault="00974428" w:rsidP="00974428">
            <w:pPr>
              <w:rPr>
                <w:rFonts w:asciiTheme="minorHAnsi" w:hAnsiTheme="minorHAnsi" w:cstheme="minorHAnsi"/>
                <w:color w:val="000000"/>
                <w:sz w:val="16"/>
                <w:szCs w:val="16"/>
              </w:rPr>
            </w:pPr>
            <w:r w:rsidRPr="00974428">
              <w:rPr>
                <w:rFonts w:asciiTheme="minorHAnsi" w:hAnsiTheme="minorHAnsi" w:cstheme="minorHAnsi"/>
                <w:color w:val="000000"/>
                <w:sz w:val="16"/>
                <w:szCs w:val="16"/>
              </w:rPr>
              <w:t>08.07.2024</w:t>
            </w:r>
          </w:p>
        </w:tc>
        <w:tc>
          <w:tcPr>
            <w:tcW w:w="0" w:type="auto"/>
            <w:tcMar>
              <w:top w:w="15" w:type="dxa"/>
              <w:left w:w="48" w:type="dxa"/>
              <w:bottom w:w="15" w:type="dxa"/>
              <w:right w:w="48" w:type="dxa"/>
            </w:tcMar>
            <w:hideMark/>
          </w:tcPr>
          <w:p w14:paraId="2179C0F5" w14:textId="77777777" w:rsidR="00974428" w:rsidRPr="00974428" w:rsidRDefault="00974428" w:rsidP="00974428">
            <w:pPr>
              <w:rPr>
                <w:rFonts w:asciiTheme="minorHAnsi" w:hAnsiTheme="minorHAnsi" w:cstheme="minorHAnsi"/>
                <w:color w:val="000000"/>
                <w:sz w:val="16"/>
                <w:szCs w:val="16"/>
              </w:rPr>
            </w:pPr>
            <w:r w:rsidRPr="00974428">
              <w:rPr>
                <w:rFonts w:asciiTheme="minorHAnsi" w:hAnsiTheme="minorHAnsi" w:cstheme="minorHAnsi"/>
                <w:color w:val="000000"/>
                <w:sz w:val="16"/>
                <w:szCs w:val="16"/>
              </w:rPr>
              <w:t>Meri-</w:t>
            </w:r>
            <w:proofErr w:type="spellStart"/>
            <w:r w:rsidRPr="00974428">
              <w:rPr>
                <w:rFonts w:asciiTheme="minorHAnsi" w:hAnsiTheme="minorHAnsi" w:cstheme="minorHAnsi"/>
                <w:color w:val="000000"/>
                <w:sz w:val="16"/>
                <w:szCs w:val="16"/>
              </w:rPr>
              <w:t>Karinan</w:t>
            </w:r>
            <w:proofErr w:type="spellEnd"/>
            <w:r w:rsidRPr="00974428">
              <w:rPr>
                <w:rFonts w:asciiTheme="minorHAnsi" w:hAnsiTheme="minorHAnsi" w:cstheme="minorHAnsi"/>
                <w:color w:val="000000"/>
                <w:sz w:val="16"/>
                <w:szCs w:val="16"/>
              </w:rPr>
              <w:t xml:space="preserve"> toiminta- ja palvelukeskus</w:t>
            </w:r>
          </w:p>
        </w:tc>
      </w:tr>
      <w:tr w:rsidR="00974428" w:rsidRPr="00974428" w14:paraId="11C96171" w14:textId="77777777" w:rsidTr="00974428">
        <w:trPr>
          <w:tblCellSpacing w:w="15" w:type="dxa"/>
        </w:trPr>
        <w:tc>
          <w:tcPr>
            <w:tcW w:w="0" w:type="auto"/>
            <w:tcMar>
              <w:top w:w="15" w:type="dxa"/>
              <w:left w:w="48" w:type="dxa"/>
              <w:bottom w:w="15" w:type="dxa"/>
              <w:right w:w="48" w:type="dxa"/>
            </w:tcMar>
            <w:hideMark/>
          </w:tcPr>
          <w:p w14:paraId="24FD1833" w14:textId="77777777" w:rsidR="00974428" w:rsidRPr="00974428" w:rsidRDefault="00974428" w:rsidP="00974428">
            <w:pPr>
              <w:jc w:val="right"/>
              <w:rPr>
                <w:rFonts w:asciiTheme="minorHAnsi" w:hAnsiTheme="minorHAnsi" w:cstheme="minorHAnsi"/>
                <w:color w:val="000000"/>
                <w:sz w:val="16"/>
                <w:szCs w:val="16"/>
              </w:rPr>
            </w:pPr>
            <w:r w:rsidRPr="00974428">
              <w:rPr>
                <w:rFonts w:asciiTheme="minorHAnsi" w:hAnsiTheme="minorHAnsi" w:cstheme="minorHAnsi"/>
                <w:color w:val="000000"/>
                <w:sz w:val="16"/>
                <w:szCs w:val="16"/>
              </w:rPr>
              <w:t>88179</w:t>
            </w:r>
          </w:p>
        </w:tc>
        <w:tc>
          <w:tcPr>
            <w:tcW w:w="0" w:type="auto"/>
            <w:gridSpan w:val="2"/>
            <w:tcMar>
              <w:top w:w="15" w:type="dxa"/>
              <w:left w:w="48" w:type="dxa"/>
              <w:bottom w:w="15" w:type="dxa"/>
              <w:right w:w="48" w:type="dxa"/>
            </w:tcMar>
            <w:hideMark/>
          </w:tcPr>
          <w:p w14:paraId="1C9624C3" w14:textId="77777777" w:rsidR="00974428" w:rsidRPr="00974428" w:rsidRDefault="0005046B" w:rsidP="00974428">
            <w:pPr>
              <w:rPr>
                <w:rFonts w:asciiTheme="minorHAnsi" w:hAnsiTheme="minorHAnsi" w:cstheme="minorHAnsi"/>
                <w:color w:val="000000"/>
                <w:sz w:val="16"/>
                <w:szCs w:val="16"/>
              </w:rPr>
            </w:pPr>
            <w:hyperlink r:id="rId59" w:history="1">
              <w:r w:rsidR="00974428" w:rsidRPr="00974428">
                <w:rPr>
                  <w:rFonts w:asciiTheme="minorHAnsi" w:hAnsiTheme="minorHAnsi" w:cstheme="minorHAnsi"/>
                  <w:color w:val="0000FF"/>
                  <w:sz w:val="16"/>
                  <w:szCs w:val="16"/>
                  <w:u w:val="single"/>
                </w:rPr>
                <w:t>Syöpä-perhekurssi</w:t>
              </w:r>
            </w:hyperlink>
          </w:p>
        </w:tc>
        <w:tc>
          <w:tcPr>
            <w:tcW w:w="0" w:type="auto"/>
            <w:tcMar>
              <w:top w:w="15" w:type="dxa"/>
              <w:left w:w="48" w:type="dxa"/>
              <w:bottom w:w="15" w:type="dxa"/>
              <w:right w:w="48" w:type="dxa"/>
            </w:tcMar>
            <w:hideMark/>
          </w:tcPr>
          <w:p w14:paraId="470D0436" w14:textId="77777777" w:rsidR="00974428" w:rsidRPr="00974428" w:rsidRDefault="00974428" w:rsidP="00974428">
            <w:pPr>
              <w:rPr>
                <w:rFonts w:asciiTheme="minorHAnsi" w:hAnsiTheme="minorHAnsi" w:cstheme="minorHAnsi"/>
                <w:color w:val="000000"/>
                <w:sz w:val="16"/>
                <w:szCs w:val="16"/>
              </w:rPr>
            </w:pPr>
            <w:r w:rsidRPr="00974428">
              <w:rPr>
                <w:rFonts w:asciiTheme="minorHAnsi" w:hAnsiTheme="minorHAnsi" w:cstheme="minorHAnsi"/>
                <w:color w:val="000000"/>
                <w:sz w:val="16"/>
                <w:szCs w:val="16"/>
              </w:rPr>
              <w:t>Syöpäsairaudet</w:t>
            </w:r>
          </w:p>
        </w:tc>
        <w:tc>
          <w:tcPr>
            <w:tcW w:w="0" w:type="auto"/>
            <w:tcMar>
              <w:top w:w="15" w:type="dxa"/>
              <w:left w:w="48" w:type="dxa"/>
              <w:bottom w:w="15" w:type="dxa"/>
              <w:right w:w="48" w:type="dxa"/>
            </w:tcMar>
            <w:hideMark/>
          </w:tcPr>
          <w:p w14:paraId="59676E5F" w14:textId="77777777" w:rsidR="00974428" w:rsidRPr="00974428" w:rsidRDefault="00974428" w:rsidP="00974428">
            <w:pPr>
              <w:rPr>
                <w:rFonts w:asciiTheme="minorHAnsi" w:hAnsiTheme="minorHAnsi" w:cstheme="minorHAnsi"/>
                <w:color w:val="000000"/>
                <w:sz w:val="16"/>
                <w:szCs w:val="16"/>
              </w:rPr>
            </w:pPr>
            <w:r w:rsidRPr="00974428">
              <w:rPr>
                <w:rFonts w:asciiTheme="minorHAnsi" w:hAnsiTheme="minorHAnsi" w:cstheme="minorHAnsi"/>
                <w:color w:val="000000"/>
                <w:sz w:val="16"/>
                <w:szCs w:val="16"/>
              </w:rPr>
              <w:t>Alle 16-vuotiaille, alle kouluikäisille, alakoululaisille ja yläkoululaisille</w:t>
            </w:r>
          </w:p>
        </w:tc>
        <w:tc>
          <w:tcPr>
            <w:tcW w:w="0" w:type="auto"/>
            <w:tcMar>
              <w:top w:w="15" w:type="dxa"/>
              <w:left w:w="48" w:type="dxa"/>
              <w:bottom w:w="15" w:type="dxa"/>
              <w:right w:w="48" w:type="dxa"/>
            </w:tcMar>
            <w:hideMark/>
          </w:tcPr>
          <w:p w14:paraId="005DE705" w14:textId="77777777" w:rsidR="00974428" w:rsidRPr="00974428" w:rsidRDefault="00974428" w:rsidP="00974428">
            <w:pPr>
              <w:rPr>
                <w:rFonts w:asciiTheme="minorHAnsi" w:hAnsiTheme="minorHAnsi" w:cstheme="minorHAnsi"/>
                <w:color w:val="000000"/>
                <w:sz w:val="16"/>
                <w:szCs w:val="16"/>
              </w:rPr>
            </w:pPr>
            <w:r w:rsidRPr="00974428">
              <w:rPr>
                <w:rFonts w:asciiTheme="minorHAnsi" w:hAnsiTheme="minorHAnsi" w:cstheme="minorHAnsi"/>
                <w:color w:val="000000"/>
                <w:sz w:val="16"/>
                <w:szCs w:val="16"/>
              </w:rPr>
              <w:t>22.07.2024</w:t>
            </w:r>
          </w:p>
        </w:tc>
        <w:tc>
          <w:tcPr>
            <w:tcW w:w="0" w:type="auto"/>
            <w:tcMar>
              <w:top w:w="15" w:type="dxa"/>
              <w:left w:w="48" w:type="dxa"/>
              <w:bottom w:w="15" w:type="dxa"/>
              <w:right w:w="48" w:type="dxa"/>
            </w:tcMar>
            <w:hideMark/>
          </w:tcPr>
          <w:p w14:paraId="2D745321" w14:textId="77777777" w:rsidR="00974428" w:rsidRPr="00974428" w:rsidRDefault="00974428" w:rsidP="00974428">
            <w:pPr>
              <w:rPr>
                <w:rFonts w:asciiTheme="minorHAnsi" w:hAnsiTheme="minorHAnsi" w:cstheme="minorHAnsi"/>
                <w:color w:val="000000"/>
                <w:sz w:val="16"/>
                <w:szCs w:val="16"/>
              </w:rPr>
            </w:pPr>
            <w:r w:rsidRPr="00974428">
              <w:rPr>
                <w:rFonts w:asciiTheme="minorHAnsi" w:hAnsiTheme="minorHAnsi" w:cstheme="minorHAnsi"/>
                <w:color w:val="000000"/>
                <w:sz w:val="16"/>
                <w:szCs w:val="16"/>
              </w:rPr>
              <w:t>Meri-</w:t>
            </w:r>
            <w:proofErr w:type="spellStart"/>
            <w:r w:rsidRPr="00974428">
              <w:rPr>
                <w:rFonts w:asciiTheme="minorHAnsi" w:hAnsiTheme="minorHAnsi" w:cstheme="minorHAnsi"/>
                <w:color w:val="000000"/>
                <w:sz w:val="16"/>
                <w:szCs w:val="16"/>
              </w:rPr>
              <w:t>Karinan</w:t>
            </w:r>
            <w:proofErr w:type="spellEnd"/>
            <w:r w:rsidRPr="00974428">
              <w:rPr>
                <w:rFonts w:asciiTheme="minorHAnsi" w:hAnsiTheme="minorHAnsi" w:cstheme="minorHAnsi"/>
                <w:color w:val="000000"/>
                <w:sz w:val="16"/>
                <w:szCs w:val="16"/>
              </w:rPr>
              <w:t xml:space="preserve"> toiminta- ja palvelukeskus</w:t>
            </w:r>
          </w:p>
        </w:tc>
      </w:tr>
      <w:tr w:rsidR="00974428" w:rsidRPr="00974428" w14:paraId="7C72E7F6" w14:textId="77777777" w:rsidTr="00974428">
        <w:trPr>
          <w:tblCellSpacing w:w="15" w:type="dxa"/>
        </w:trPr>
        <w:tc>
          <w:tcPr>
            <w:tcW w:w="0" w:type="auto"/>
            <w:tcMar>
              <w:top w:w="15" w:type="dxa"/>
              <w:left w:w="48" w:type="dxa"/>
              <w:bottom w:w="15" w:type="dxa"/>
              <w:right w:w="48" w:type="dxa"/>
            </w:tcMar>
            <w:hideMark/>
          </w:tcPr>
          <w:p w14:paraId="75ABE405" w14:textId="77777777" w:rsidR="00974428" w:rsidRPr="00974428" w:rsidRDefault="00974428" w:rsidP="00974428">
            <w:pPr>
              <w:jc w:val="right"/>
              <w:rPr>
                <w:rFonts w:asciiTheme="minorHAnsi" w:hAnsiTheme="minorHAnsi" w:cstheme="minorHAnsi"/>
                <w:color w:val="000000"/>
                <w:sz w:val="16"/>
                <w:szCs w:val="16"/>
              </w:rPr>
            </w:pPr>
            <w:r w:rsidRPr="00974428">
              <w:rPr>
                <w:rFonts w:asciiTheme="minorHAnsi" w:hAnsiTheme="minorHAnsi" w:cstheme="minorHAnsi"/>
                <w:color w:val="000000"/>
                <w:sz w:val="16"/>
                <w:szCs w:val="16"/>
              </w:rPr>
              <w:t>88182</w:t>
            </w:r>
          </w:p>
        </w:tc>
        <w:tc>
          <w:tcPr>
            <w:tcW w:w="0" w:type="auto"/>
            <w:gridSpan w:val="2"/>
            <w:tcMar>
              <w:top w:w="15" w:type="dxa"/>
              <w:left w:w="48" w:type="dxa"/>
              <w:bottom w:w="15" w:type="dxa"/>
              <w:right w:w="48" w:type="dxa"/>
            </w:tcMar>
            <w:hideMark/>
          </w:tcPr>
          <w:p w14:paraId="5E5787F4" w14:textId="77777777" w:rsidR="00974428" w:rsidRPr="00974428" w:rsidRDefault="0005046B" w:rsidP="00974428">
            <w:pPr>
              <w:rPr>
                <w:rFonts w:asciiTheme="minorHAnsi" w:hAnsiTheme="minorHAnsi" w:cstheme="minorHAnsi"/>
                <w:color w:val="000000"/>
                <w:sz w:val="16"/>
                <w:szCs w:val="16"/>
              </w:rPr>
            </w:pPr>
            <w:hyperlink r:id="rId60" w:history="1">
              <w:r w:rsidR="00974428" w:rsidRPr="00974428">
                <w:rPr>
                  <w:rFonts w:asciiTheme="minorHAnsi" w:hAnsiTheme="minorHAnsi" w:cstheme="minorHAnsi"/>
                  <w:color w:val="0000FF"/>
                  <w:sz w:val="16"/>
                  <w:szCs w:val="16"/>
                  <w:u w:val="single"/>
                </w:rPr>
                <w:t>Syöpä-perhekurssi</w:t>
              </w:r>
            </w:hyperlink>
          </w:p>
        </w:tc>
        <w:tc>
          <w:tcPr>
            <w:tcW w:w="0" w:type="auto"/>
            <w:tcMar>
              <w:top w:w="15" w:type="dxa"/>
              <w:left w:w="48" w:type="dxa"/>
              <w:bottom w:w="15" w:type="dxa"/>
              <w:right w:w="48" w:type="dxa"/>
            </w:tcMar>
            <w:hideMark/>
          </w:tcPr>
          <w:p w14:paraId="5F078A75" w14:textId="77777777" w:rsidR="00974428" w:rsidRPr="00974428" w:rsidRDefault="00974428" w:rsidP="00974428">
            <w:pPr>
              <w:rPr>
                <w:rFonts w:asciiTheme="minorHAnsi" w:hAnsiTheme="minorHAnsi" w:cstheme="minorHAnsi"/>
                <w:color w:val="000000"/>
                <w:sz w:val="16"/>
                <w:szCs w:val="16"/>
              </w:rPr>
            </w:pPr>
            <w:r w:rsidRPr="00974428">
              <w:rPr>
                <w:rFonts w:asciiTheme="minorHAnsi" w:hAnsiTheme="minorHAnsi" w:cstheme="minorHAnsi"/>
                <w:color w:val="000000"/>
                <w:sz w:val="16"/>
                <w:szCs w:val="16"/>
              </w:rPr>
              <w:t>Syöpäsairaudet</w:t>
            </w:r>
          </w:p>
        </w:tc>
        <w:tc>
          <w:tcPr>
            <w:tcW w:w="0" w:type="auto"/>
            <w:tcMar>
              <w:top w:w="15" w:type="dxa"/>
              <w:left w:w="48" w:type="dxa"/>
              <w:bottom w:w="15" w:type="dxa"/>
              <w:right w:w="48" w:type="dxa"/>
            </w:tcMar>
            <w:hideMark/>
          </w:tcPr>
          <w:p w14:paraId="3F579D25" w14:textId="77777777" w:rsidR="00974428" w:rsidRPr="00974428" w:rsidRDefault="00974428" w:rsidP="00974428">
            <w:pPr>
              <w:rPr>
                <w:rFonts w:asciiTheme="minorHAnsi" w:hAnsiTheme="minorHAnsi" w:cstheme="minorHAnsi"/>
                <w:color w:val="000000"/>
                <w:sz w:val="16"/>
                <w:szCs w:val="16"/>
              </w:rPr>
            </w:pPr>
            <w:r w:rsidRPr="00974428">
              <w:rPr>
                <w:rFonts w:asciiTheme="minorHAnsi" w:hAnsiTheme="minorHAnsi" w:cstheme="minorHAnsi"/>
                <w:color w:val="000000"/>
                <w:sz w:val="16"/>
                <w:szCs w:val="16"/>
              </w:rPr>
              <w:t>Alle 16-vuotiaille, alle kouluikäisille, alakoululaisille ja yläkoululaisille</w:t>
            </w:r>
          </w:p>
        </w:tc>
        <w:tc>
          <w:tcPr>
            <w:tcW w:w="0" w:type="auto"/>
            <w:tcMar>
              <w:top w:w="15" w:type="dxa"/>
              <w:left w:w="48" w:type="dxa"/>
              <w:bottom w:w="15" w:type="dxa"/>
              <w:right w:w="48" w:type="dxa"/>
            </w:tcMar>
            <w:hideMark/>
          </w:tcPr>
          <w:p w14:paraId="6A7B446F" w14:textId="77777777" w:rsidR="00974428" w:rsidRPr="00974428" w:rsidRDefault="00974428" w:rsidP="00974428">
            <w:pPr>
              <w:rPr>
                <w:rFonts w:asciiTheme="minorHAnsi" w:hAnsiTheme="minorHAnsi" w:cstheme="minorHAnsi"/>
                <w:color w:val="000000"/>
                <w:sz w:val="16"/>
                <w:szCs w:val="16"/>
              </w:rPr>
            </w:pPr>
            <w:r w:rsidRPr="00974428">
              <w:rPr>
                <w:rFonts w:asciiTheme="minorHAnsi" w:hAnsiTheme="minorHAnsi" w:cstheme="minorHAnsi"/>
                <w:color w:val="000000"/>
                <w:sz w:val="16"/>
                <w:szCs w:val="16"/>
              </w:rPr>
              <w:t>30.09.2024</w:t>
            </w:r>
          </w:p>
        </w:tc>
        <w:tc>
          <w:tcPr>
            <w:tcW w:w="0" w:type="auto"/>
            <w:tcMar>
              <w:top w:w="15" w:type="dxa"/>
              <w:left w:w="48" w:type="dxa"/>
              <w:bottom w:w="15" w:type="dxa"/>
              <w:right w:w="48" w:type="dxa"/>
            </w:tcMar>
            <w:hideMark/>
          </w:tcPr>
          <w:p w14:paraId="15FD39AF" w14:textId="77777777" w:rsidR="00974428" w:rsidRPr="00974428" w:rsidRDefault="00974428" w:rsidP="00974428">
            <w:pPr>
              <w:rPr>
                <w:rFonts w:asciiTheme="minorHAnsi" w:hAnsiTheme="minorHAnsi" w:cstheme="minorHAnsi"/>
                <w:color w:val="000000"/>
                <w:sz w:val="16"/>
                <w:szCs w:val="16"/>
              </w:rPr>
            </w:pPr>
            <w:proofErr w:type="spellStart"/>
            <w:r w:rsidRPr="00974428">
              <w:rPr>
                <w:rFonts w:asciiTheme="minorHAnsi" w:hAnsiTheme="minorHAnsi" w:cstheme="minorHAnsi"/>
                <w:color w:val="000000"/>
                <w:sz w:val="16"/>
                <w:szCs w:val="16"/>
              </w:rPr>
              <w:t>Coronaria</w:t>
            </w:r>
            <w:proofErr w:type="spellEnd"/>
            <w:r w:rsidRPr="00974428">
              <w:rPr>
                <w:rFonts w:asciiTheme="minorHAnsi" w:hAnsiTheme="minorHAnsi" w:cstheme="minorHAnsi"/>
                <w:color w:val="000000"/>
                <w:sz w:val="16"/>
                <w:szCs w:val="16"/>
              </w:rPr>
              <w:t xml:space="preserve"> </w:t>
            </w:r>
            <w:proofErr w:type="spellStart"/>
            <w:r w:rsidRPr="00974428">
              <w:rPr>
                <w:rFonts w:asciiTheme="minorHAnsi" w:hAnsiTheme="minorHAnsi" w:cstheme="minorHAnsi"/>
                <w:color w:val="000000"/>
                <w:sz w:val="16"/>
                <w:szCs w:val="16"/>
              </w:rPr>
              <w:t>Contextia</w:t>
            </w:r>
            <w:proofErr w:type="spellEnd"/>
            <w:r w:rsidRPr="00974428">
              <w:rPr>
                <w:rFonts w:asciiTheme="minorHAnsi" w:hAnsiTheme="minorHAnsi" w:cstheme="minorHAnsi"/>
                <w:color w:val="000000"/>
                <w:sz w:val="16"/>
                <w:szCs w:val="16"/>
              </w:rPr>
              <w:t xml:space="preserve"> Oy/Kylpylähotelli Rauhalahti/ryhmittymä</w:t>
            </w:r>
          </w:p>
        </w:tc>
      </w:tr>
      <w:tr w:rsidR="00974428" w:rsidRPr="00974428" w14:paraId="6F7B8D74" w14:textId="77777777" w:rsidTr="00974428">
        <w:trPr>
          <w:tblCellSpacing w:w="15" w:type="dxa"/>
        </w:trPr>
        <w:tc>
          <w:tcPr>
            <w:tcW w:w="0" w:type="auto"/>
            <w:tcMar>
              <w:top w:w="15" w:type="dxa"/>
              <w:left w:w="48" w:type="dxa"/>
              <w:bottom w:w="15" w:type="dxa"/>
              <w:right w:w="48" w:type="dxa"/>
            </w:tcMar>
            <w:hideMark/>
          </w:tcPr>
          <w:p w14:paraId="5F39C62C" w14:textId="77777777" w:rsidR="00974428" w:rsidRPr="00974428" w:rsidRDefault="00974428" w:rsidP="00974428">
            <w:pPr>
              <w:jc w:val="right"/>
              <w:rPr>
                <w:rFonts w:asciiTheme="minorHAnsi" w:hAnsiTheme="minorHAnsi" w:cstheme="minorHAnsi"/>
                <w:color w:val="000000"/>
                <w:sz w:val="16"/>
                <w:szCs w:val="16"/>
              </w:rPr>
            </w:pPr>
            <w:r w:rsidRPr="00974428">
              <w:rPr>
                <w:rFonts w:asciiTheme="minorHAnsi" w:hAnsiTheme="minorHAnsi" w:cstheme="minorHAnsi"/>
                <w:color w:val="000000"/>
                <w:sz w:val="16"/>
                <w:szCs w:val="16"/>
              </w:rPr>
              <w:t>88185</w:t>
            </w:r>
          </w:p>
        </w:tc>
        <w:tc>
          <w:tcPr>
            <w:tcW w:w="0" w:type="auto"/>
            <w:gridSpan w:val="2"/>
            <w:tcMar>
              <w:top w:w="15" w:type="dxa"/>
              <w:left w:w="48" w:type="dxa"/>
              <w:bottom w:w="15" w:type="dxa"/>
              <w:right w:w="48" w:type="dxa"/>
            </w:tcMar>
            <w:hideMark/>
          </w:tcPr>
          <w:p w14:paraId="46745EED" w14:textId="77777777" w:rsidR="00974428" w:rsidRPr="00974428" w:rsidRDefault="0005046B" w:rsidP="00974428">
            <w:pPr>
              <w:rPr>
                <w:rFonts w:asciiTheme="minorHAnsi" w:hAnsiTheme="minorHAnsi" w:cstheme="minorHAnsi"/>
                <w:color w:val="000000"/>
                <w:sz w:val="16"/>
                <w:szCs w:val="16"/>
              </w:rPr>
            </w:pPr>
            <w:hyperlink r:id="rId61" w:history="1">
              <w:r w:rsidR="00974428" w:rsidRPr="00974428">
                <w:rPr>
                  <w:rFonts w:asciiTheme="minorHAnsi" w:hAnsiTheme="minorHAnsi" w:cstheme="minorHAnsi"/>
                  <w:color w:val="0000FF"/>
                  <w:sz w:val="16"/>
                  <w:szCs w:val="16"/>
                  <w:u w:val="single"/>
                </w:rPr>
                <w:t>Syöpä-perhekurssi</w:t>
              </w:r>
            </w:hyperlink>
          </w:p>
        </w:tc>
        <w:tc>
          <w:tcPr>
            <w:tcW w:w="0" w:type="auto"/>
            <w:tcMar>
              <w:top w:w="15" w:type="dxa"/>
              <w:left w:w="48" w:type="dxa"/>
              <w:bottom w:w="15" w:type="dxa"/>
              <w:right w:w="48" w:type="dxa"/>
            </w:tcMar>
            <w:hideMark/>
          </w:tcPr>
          <w:p w14:paraId="796A74DF" w14:textId="77777777" w:rsidR="00974428" w:rsidRPr="00974428" w:rsidRDefault="00974428" w:rsidP="00974428">
            <w:pPr>
              <w:rPr>
                <w:rFonts w:asciiTheme="minorHAnsi" w:hAnsiTheme="minorHAnsi" w:cstheme="minorHAnsi"/>
                <w:color w:val="000000"/>
                <w:sz w:val="16"/>
                <w:szCs w:val="16"/>
              </w:rPr>
            </w:pPr>
            <w:r w:rsidRPr="00974428">
              <w:rPr>
                <w:rFonts w:asciiTheme="minorHAnsi" w:hAnsiTheme="minorHAnsi" w:cstheme="minorHAnsi"/>
                <w:color w:val="000000"/>
                <w:sz w:val="16"/>
                <w:szCs w:val="16"/>
              </w:rPr>
              <w:t>Syöpäsairaudet</w:t>
            </w:r>
          </w:p>
        </w:tc>
        <w:tc>
          <w:tcPr>
            <w:tcW w:w="0" w:type="auto"/>
            <w:tcMar>
              <w:top w:w="15" w:type="dxa"/>
              <w:left w:w="48" w:type="dxa"/>
              <w:bottom w:w="15" w:type="dxa"/>
              <w:right w:w="48" w:type="dxa"/>
            </w:tcMar>
            <w:hideMark/>
          </w:tcPr>
          <w:p w14:paraId="041299DC" w14:textId="77777777" w:rsidR="00974428" w:rsidRPr="00974428" w:rsidRDefault="00974428" w:rsidP="00974428">
            <w:pPr>
              <w:rPr>
                <w:rFonts w:asciiTheme="minorHAnsi" w:hAnsiTheme="minorHAnsi" w:cstheme="minorHAnsi"/>
                <w:color w:val="000000"/>
                <w:sz w:val="16"/>
                <w:szCs w:val="16"/>
              </w:rPr>
            </w:pPr>
            <w:r w:rsidRPr="00974428">
              <w:rPr>
                <w:rFonts w:asciiTheme="minorHAnsi" w:hAnsiTheme="minorHAnsi" w:cstheme="minorHAnsi"/>
                <w:color w:val="000000"/>
                <w:sz w:val="16"/>
                <w:szCs w:val="16"/>
              </w:rPr>
              <w:t>Alle 16-vuotiaille, alle kouluikäisille, alakoululaisille ja yläkoululaisille</w:t>
            </w:r>
          </w:p>
        </w:tc>
        <w:tc>
          <w:tcPr>
            <w:tcW w:w="0" w:type="auto"/>
            <w:tcMar>
              <w:top w:w="15" w:type="dxa"/>
              <w:left w:w="48" w:type="dxa"/>
              <w:bottom w:w="15" w:type="dxa"/>
              <w:right w:w="48" w:type="dxa"/>
            </w:tcMar>
            <w:hideMark/>
          </w:tcPr>
          <w:p w14:paraId="4B5CE65C" w14:textId="77777777" w:rsidR="00974428" w:rsidRPr="00974428" w:rsidRDefault="00974428" w:rsidP="00974428">
            <w:pPr>
              <w:rPr>
                <w:rFonts w:asciiTheme="minorHAnsi" w:hAnsiTheme="minorHAnsi" w:cstheme="minorHAnsi"/>
                <w:color w:val="000000"/>
                <w:sz w:val="16"/>
                <w:szCs w:val="16"/>
              </w:rPr>
            </w:pPr>
            <w:r w:rsidRPr="00974428">
              <w:rPr>
                <w:rFonts w:asciiTheme="minorHAnsi" w:hAnsiTheme="minorHAnsi" w:cstheme="minorHAnsi"/>
                <w:color w:val="000000"/>
                <w:sz w:val="16"/>
                <w:szCs w:val="16"/>
              </w:rPr>
              <w:t>28.10.2024</w:t>
            </w:r>
          </w:p>
        </w:tc>
        <w:tc>
          <w:tcPr>
            <w:tcW w:w="0" w:type="auto"/>
            <w:tcMar>
              <w:top w:w="15" w:type="dxa"/>
              <w:left w:w="48" w:type="dxa"/>
              <w:bottom w:w="15" w:type="dxa"/>
              <w:right w:w="48" w:type="dxa"/>
            </w:tcMar>
            <w:hideMark/>
          </w:tcPr>
          <w:p w14:paraId="45FE2233" w14:textId="77777777" w:rsidR="00974428" w:rsidRPr="00974428" w:rsidRDefault="00974428" w:rsidP="00974428">
            <w:pPr>
              <w:rPr>
                <w:rFonts w:asciiTheme="minorHAnsi" w:hAnsiTheme="minorHAnsi" w:cstheme="minorHAnsi"/>
                <w:color w:val="000000"/>
                <w:sz w:val="16"/>
                <w:szCs w:val="16"/>
              </w:rPr>
            </w:pPr>
            <w:proofErr w:type="spellStart"/>
            <w:r w:rsidRPr="00974428">
              <w:rPr>
                <w:rFonts w:asciiTheme="minorHAnsi" w:hAnsiTheme="minorHAnsi" w:cstheme="minorHAnsi"/>
                <w:color w:val="000000"/>
                <w:sz w:val="16"/>
                <w:szCs w:val="16"/>
              </w:rPr>
              <w:t>Coronaria</w:t>
            </w:r>
            <w:proofErr w:type="spellEnd"/>
            <w:r w:rsidRPr="00974428">
              <w:rPr>
                <w:rFonts w:asciiTheme="minorHAnsi" w:hAnsiTheme="minorHAnsi" w:cstheme="minorHAnsi"/>
                <w:color w:val="000000"/>
                <w:sz w:val="16"/>
                <w:szCs w:val="16"/>
              </w:rPr>
              <w:t xml:space="preserve"> Terameri Oy/Kuusamon Tropiikki (ryhmittymä)</w:t>
            </w:r>
          </w:p>
        </w:tc>
      </w:tr>
      <w:tr w:rsidR="00974428" w:rsidRPr="00397CAB" w14:paraId="38783E8B" w14:textId="77777777" w:rsidTr="00974428">
        <w:trPr>
          <w:gridAfter w:val="5"/>
          <w:trHeight w:val="321"/>
          <w:tblCellSpacing w:w="15" w:type="dxa"/>
        </w:trPr>
        <w:tc>
          <w:tcPr>
            <w:tcW w:w="0" w:type="auto"/>
            <w:gridSpan w:val="2"/>
            <w:tcMar>
              <w:top w:w="15" w:type="dxa"/>
              <w:left w:w="48" w:type="dxa"/>
              <w:bottom w:w="15" w:type="dxa"/>
              <w:right w:w="48" w:type="dxa"/>
            </w:tcMar>
          </w:tcPr>
          <w:p w14:paraId="3382B576" w14:textId="1719CDA4" w:rsidR="00974428" w:rsidRPr="00397CAB" w:rsidRDefault="00974428" w:rsidP="00974428">
            <w:pPr>
              <w:rPr>
                <w:sz w:val="16"/>
                <w:szCs w:val="16"/>
              </w:rPr>
            </w:pPr>
          </w:p>
        </w:tc>
      </w:tr>
      <w:tr w:rsidR="00974428" w:rsidRPr="00397CAB" w14:paraId="52C06B47" w14:textId="77777777" w:rsidTr="00974428">
        <w:trPr>
          <w:gridAfter w:val="5"/>
          <w:tblCellSpacing w:w="15" w:type="dxa"/>
        </w:trPr>
        <w:tc>
          <w:tcPr>
            <w:tcW w:w="0" w:type="auto"/>
            <w:gridSpan w:val="2"/>
            <w:tcMar>
              <w:top w:w="15" w:type="dxa"/>
              <w:left w:w="48" w:type="dxa"/>
              <w:bottom w:w="15" w:type="dxa"/>
              <w:right w:w="48" w:type="dxa"/>
            </w:tcMar>
          </w:tcPr>
          <w:p w14:paraId="780429B1" w14:textId="53F2C260" w:rsidR="00974428" w:rsidRPr="00397CAB" w:rsidRDefault="00974428" w:rsidP="00397CAB">
            <w:pPr>
              <w:rPr>
                <w:sz w:val="16"/>
                <w:szCs w:val="16"/>
              </w:rPr>
            </w:pPr>
          </w:p>
        </w:tc>
      </w:tr>
    </w:tbl>
    <w:p w14:paraId="338A7A2A" w14:textId="77777777" w:rsidR="00397CAB" w:rsidRPr="00397CAB" w:rsidRDefault="00397CAB" w:rsidP="00A27814">
      <w:pPr>
        <w:rPr>
          <w:sz w:val="16"/>
          <w:szCs w:val="16"/>
        </w:rPr>
      </w:pPr>
    </w:p>
    <w:sectPr w:rsidR="00397CAB" w:rsidRPr="00397CAB" w:rsidSect="00D842E1">
      <w:footerReference w:type="default" r:id="rId62"/>
      <w:pgSz w:w="11906" w:h="16838"/>
      <w:pgMar w:top="851" w:right="1077" w:bottom="851" w:left="1134"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425942" w14:textId="77777777" w:rsidR="001461B8" w:rsidRDefault="001461B8">
      <w:r>
        <w:separator/>
      </w:r>
    </w:p>
  </w:endnote>
  <w:endnote w:type="continuationSeparator" w:id="0">
    <w:p w14:paraId="71B6E8AE" w14:textId="77777777" w:rsidR="001461B8" w:rsidRDefault="001461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auto"/>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7AC977" w14:textId="77777777" w:rsidR="001461B8" w:rsidRDefault="001461B8">
    <w:pPr>
      <w:pStyle w:val="Alatunniste"/>
      <w:framePr w:wrap="auto" w:vAnchor="text" w:hAnchor="margin" w:xAlign="right" w:y="1"/>
      <w:rPr>
        <w:rStyle w:val="Sivunumero"/>
      </w:rPr>
    </w:pPr>
    <w:r>
      <w:rPr>
        <w:rStyle w:val="Sivunumero"/>
      </w:rPr>
      <w:fldChar w:fldCharType="begin"/>
    </w:r>
    <w:r>
      <w:rPr>
        <w:rStyle w:val="Sivunumero"/>
      </w:rPr>
      <w:instrText xml:space="preserve">PAGE  </w:instrText>
    </w:r>
    <w:r>
      <w:rPr>
        <w:rStyle w:val="Sivunumero"/>
      </w:rPr>
      <w:fldChar w:fldCharType="separate"/>
    </w:r>
    <w:r>
      <w:rPr>
        <w:rStyle w:val="Sivunumero"/>
        <w:noProof/>
      </w:rPr>
      <w:t>19</w:t>
    </w:r>
    <w:r>
      <w:rPr>
        <w:rStyle w:val="Sivunumero"/>
      </w:rPr>
      <w:fldChar w:fldCharType="end"/>
    </w:r>
  </w:p>
  <w:p w14:paraId="378F9A38" w14:textId="51EBE1C9" w:rsidR="001461B8" w:rsidRDefault="001461B8">
    <w:pPr>
      <w:pStyle w:val="Alatunniste"/>
      <w:ind w:right="360"/>
    </w:pPr>
    <w:r>
      <w:t xml:space="preserve">© </w:t>
    </w:r>
    <w:proofErr w:type="spellStart"/>
    <w:r w:rsidR="00C44FB7">
      <w:t>hyvaks</w:t>
    </w:r>
    <w:proofErr w:type="spellEnd"/>
    <w:r>
      <w:t xml:space="preserve">/ tulostettu </w:t>
    </w:r>
    <w:r>
      <w:fldChar w:fldCharType="begin"/>
    </w:r>
    <w:r>
      <w:instrText xml:space="preserve"> DATE \@ "d.M.yyyy" </w:instrText>
    </w:r>
    <w:r>
      <w:fldChar w:fldCharType="separate"/>
    </w:r>
    <w:r w:rsidR="00516C17">
      <w:rPr>
        <w:noProof/>
      </w:rPr>
      <w:t>15.2.2024</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2384BB" w14:textId="77777777" w:rsidR="001461B8" w:rsidRDefault="001461B8">
    <w:pPr>
      <w:pStyle w:val="Alatunniste"/>
      <w:framePr w:wrap="auto" w:vAnchor="text" w:hAnchor="margin" w:xAlign="right" w:y="1"/>
      <w:rPr>
        <w:rStyle w:val="Sivunumero"/>
      </w:rPr>
    </w:pPr>
    <w:r>
      <w:rPr>
        <w:rStyle w:val="Sivunumero"/>
      </w:rPr>
      <w:fldChar w:fldCharType="begin"/>
    </w:r>
    <w:r>
      <w:rPr>
        <w:rStyle w:val="Sivunumero"/>
      </w:rPr>
      <w:instrText xml:space="preserve">PAGE  </w:instrText>
    </w:r>
    <w:r>
      <w:rPr>
        <w:rStyle w:val="Sivunumero"/>
      </w:rPr>
      <w:fldChar w:fldCharType="separate"/>
    </w:r>
    <w:r>
      <w:rPr>
        <w:rStyle w:val="Sivunumero"/>
        <w:noProof/>
      </w:rPr>
      <w:t>25</w:t>
    </w:r>
    <w:r>
      <w:rPr>
        <w:rStyle w:val="Sivunumero"/>
      </w:rPr>
      <w:fldChar w:fldCharType="end"/>
    </w:r>
  </w:p>
  <w:p w14:paraId="01A7BA00" w14:textId="284F334B" w:rsidR="001461B8" w:rsidRDefault="001461B8">
    <w:pPr>
      <w:pStyle w:val="Alatunniste"/>
      <w:ind w:right="360"/>
      <w:rPr>
        <w:rFonts w:ascii="Verdana" w:hAnsi="Verdana"/>
      </w:rPr>
    </w:pPr>
    <w:r>
      <w:rPr>
        <w:rFonts w:ascii="Verdana" w:hAnsi="Verdana"/>
      </w:rPr>
      <w:t xml:space="preserve">© </w:t>
    </w:r>
    <w:proofErr w:type="spellStart"/>
    <w:r w:rsidR="00F31DD2">
      <w:t>hyvaks</w:t>
    </w:r>
    <w:proofErr w:type="spellEnd"/>
    <w:r w:rsidR="00F31DD2">
      <w:t>/</w:t>
    </w:r>
    <w:proofErr w:type="spellStart"/>
    <w:r w:rsidR="00F31DD2">
      <w:t>jl</w:t>
    </w:r>
    <w:proofErr w:type="spellEnd"/>
    <w:r>
      <w:rPr>
        <w:rFonts w:ascii="Verdana" w:hAnsi="Verdana"/>
      </w:rPr>
      <w:tab/>
      <w:t xml:space="preserve">tulostettu: </w:t>
    </w:r>
    <w:r>
      <w:rPr>
        <w:rFonts w:ascii="Verdana" w:hAnsi="Verdana"/>
      </w:rPr>
      <w:fldChar w:fldCharType="begin"/>
    </w:r>
    <w:r>
      <w:rPr>
        <w:rFonts w:ascii="Verdana" w:hAnsi="Verdana"/>
      </w:rPr>
      <w:instrText xml:space="preserve"> TIME \@ "dd.MM.yyyy" </w:instrText>
    </w:r>
    <w:r>
      <w:rPr>
        <w:rFonts w:ascii="Verdana" w:hAnsi="Verdana"/>
      </w:rPr>
      <w:fldChar w:fldCharType="separate"/>
    </w:r>
    <w:r w:rsidR="00516C17">
      <w:rPr>
        <w:rFonts w:ascii="Verdana" w:hAnsi="Verdana"/>
        <w:noProof/>
      </w:rPr>
      <w:t>15.02.2024</w:t>
    </w:r>
    <w:r>
      <w:rPr>
        <w:rFonts w:ascii="Verdana" w:hAnsi="Verdan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85363C" w14:textId="77777777" w:rsidR="001461B8" w:rsidRDefault="001461B8">
      <w:r>
        <w:separator/>
      </w:r>
    </w:p>
  </w:footnote>
  <w:footnote w:type="continuationSeparator" w:id="0">
    <w:p w14:paraId="21519876" w14:textId="77777777" w:rsidR="001461B8" w:rsidRDefault="001461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B6404D"/>
    <w:multiLevelType w:val="hybridMultilevel"/>
    <w:tmpl w:val="1578212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037C517D"/>
    <w:multiLevelType w:val="hybridMultilevel"/>
    <w:tmpl w:val="B9188720"/>
    <w:lvl w:ilvl="0" w:tplc="309AC9A6">
      <w:start w:val="1"/>
      <w:numFmt w:val="bullet"/>
      <w:lvlText w:val="−"/>
      <w:lvlJc w:val="left"/>
      <w:pPr>
        <w:ind w:left="720" w:hanging="360"/>
      </w:pPr>
      <w:rPr>
        <w:rFonts w:ascii="Times New Roman" w:hAnsi="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0868409D"/>
    <w:multiLevelType w:val="hybridMultilevel"/>
    <w:tmpl w:val="32AC53E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15:restartNumberingAfterBreak="0">
    <w:nsid w:val="0A726634"/>
    <w:multiLevelType w:val="hybridMultilevel"/>
    <w:tmpl w:val="5EBE20A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0C3E564A"/>
    <w:multiLevelType w:val="hybridMultilevel"/>
    <w:tmpl w:val="0A92D40C"/>
    <w:lvl w:ilvl="0" w:tplc="0A3E4AE0">
      <w:start w:val="1"/>
      <w:numFmt w:val="decimal"/>
      <w:lvlText w:val="%1."/>
      <w:lvlJc w:val="left"/>
      <w:pPr>
        <w:ind w:left="1665" w:hanging="1305"/>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6" w15:restartNumberingAfterBreak="0">
    <w:nsid w:val="0E690166"/>
    <w:multiLevelType w:val="hybridMultilevel"/>
    <w:tmpl w:val="CC3CADD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7" w15:restartNumberingAfterBreak="0">
    <w:nsid w:val="0F9740B2"/>
    <w:multiLevelType w:val="hybridMultilevel"/>
    <w:tmpl w:val="4544A6FC"/>
    <w:lvl w:ilvl="0" w:tplc="040B0001">
      <w:start w:val="1"/>
      <w:numFmt w:val="bullet"/>
      <w:lvlText w:val=""/>
      <w:lvlJc w:val="left"/>
      <w:pPr>
        <w:ind w:left="360" w:hanging="360"/>
      </w:pPr>
      <w:rPr>
        <w:rFonts w:ascii="Symbol" w:hAnsi="Symbol" w:hint="default"/>
      </w:rPr>
    </w:lvl>
    <w:lvl w:ilvl="1" w:tplc="040B0003">
      <w:start w:val="1"/>
      <w:numFmt w:val="bullet"/>
      <w:lvlText w:val="o"/>
      <w:lvlJc w:val="left"/>
      <w:pPr>
        <w:ind w:left="1080" w:hanging="360"/>
      </w:pPr>
      <w:rPr>
        <w:rFonts w:ascii="Courier New" w:hAnsi="Courier New" w:cs="Courier New" w:hint="default"/>
      </w:rPr>
    </w:lvl>
    <w:lvl w:ilvl="2" w:tplc="040B0005">
      <w:start w:val="1"/>
      <w:numFmt w:val="bullet"/>
      <w:lvlText w:val=""/>
      <w:lvlJc w:val="left"/>
      <w:pPr>
        <w:ind w:left="1800" w:hanging="360"/>
      </w:pPr>
      <w:rPr>
        <w:rFonts w:ascii="Wingdings" w:hAnsi="Wingdings" w:hint="default"/>
      </w:rPr>
    </w:lvl>
    <w:lvl w:ilvl="3" w:tplc="040B000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8" w15:restartNumberingAfterBreak="0">
    <w:nsid w:val="10BD5F8E"/>
    <w:multiLevelType w:val="hybridMultilevel"/>
    <w:tmpl w:val="260CF0DC"/>
    <w:lvl w:ilvl="0" w:tplc="040B0001">
      <w:start w:val="1"/>
      <w:numFmt w:val="bullet"/>
      <w:lvlText w:val=""/>
      <w:lvlJc w:val="left"/>
      <w:pPr>
        <w:ind w:left="1080" w:hanging="360"/>
      </w:pPr>
      <w:rPr>
        <w:rFonts w:ascii="Symbol" w:hAnsi="Symbol"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9" w15:restartNumberingAfterBreak="0">
    <w:nsid w:val="183C5BF4"/>
    <w:multiLevelType w:val="singleLevel"/>
    <w:tmpl w:val="309AC9A6"/>
    <w:lvl w:ilvl="0">
      <w:start w:val="1"/>
      <w:numFmt w:val="bullet"/>
      <w:lvlText w:val="−"/>
      <w:lvlJc w:val="left"/>
      <w:pPr>
        <w:tabs>
          <w:tab w:val="num" w:pos="360"/>
        </w:tabs>
        <w:ind w:left="360" w:hanging="360"/>
      </w:pPr>
      <w:rPr>
        <w:rFonts w:ascii="Times New Roman" w:hAnsi="Times New Roman" w:hint="default"/>
      </w:rPr>
    </w:lvl>
  </w:abstractNum>
  <w:abstractNum w:abstractNumId="10" w15:restartNumberingAfterBreak="0">
    <w:nsid w:val="1C675FE8"/>
    <w:multiLevelType w:val="hybridMultilevel"/>
    <w:tmpl w:val="452AAE4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1" w15:restartNumberingAfterBreak="0">
    <w:nsid w:val="22C75FBC"/>
    <w:multiLevelType w:val="singleLevel"/>
    <w:tmpl w:val="EB4C47EC"/>
    <w:lvl w:ilvl="0">
      <w:start w:val="1"/>
      <w:numFmt w:val="decimal"/>
      <w:lvlText w:val="%1."/>
      <w:legacy w:legacy="1" w:legacySpace="120" w:legacyIndent="360"/>
      <w:lvlJc w:val="left"/>
      <w:pPr>
        <w:ind w:left="720" w:hanging="360"/>
      </w:pPr>
    </w:lvl>
  </w:abstractNum>
  <w:abstractNum w:abstractNumId="12" w15:restartNumberingAfterBreak="0">
    <w:nsid w:val="26570905"/>
    <w:multiLevelType w:val="hybridMultilevel"/>
    <w:tmpl w:val="75A484D8"/>
    <w:lvl w:ilvl="0" w:tplc="573E5C9E">
      <w:start w:val="1"/>
      <w:numFmt w:val="bullet"/>
      <w:lvlText w:val="-"/>
      <w:lvlJc w:val="left"/>
      <w:pPr>
        <w:ind w:left="720" w:hanging="360"/>
      </w:p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3" w15:restartNumberingAfterBreak="0">
    <w:nsid w:val="276F0A42"/>
    <w:multiLevelType w:val="hybridMultilevel"/>
    <w:tmpl w:val="7C60F108"/>
    <w:lvl w:ilvl="0" w:tplc="14EE2C28">
      <w:start w:val="3"/>
      <w:numFmt w:val="bullet"/>
      <w:lvlText w:val="•"/>
      <w:lvlJc w:val="left"/>
      <w:pPr>
        <w:ind w:left="720" w:hanging="360"/>
      </w:pPr>
      <w:rPr>
        <w:rFonts w:ascii="Verdana" w:eastAsia="Times New Roman" w:hAnsi="Verdana"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4" w15:restartNumberingAfterBreak="0">
    <w:nsid w:val="2838247C"/>
    <w:multiLevelType w:val="hybridMultilevel"/>
    <w:tmpl w:val="DAAA601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5" w15:restartNumberingAfterBreak="0">
    <w:nsid w:val="2F5F147F"/>
    <w:multiLevelType w:val="hybridMultilevel"/>
    <w:tmpl w:val="0694C4C8"/>
    <w:lvl w:ilvl="0" w:tplc="14EE2C28">
      <w:start w:val="3"/>
      <w:numFmt w:val="bullet"/>
      <w:lvlText w:val="•"/>
      <w:lvlJc w:val="left"/>
      <w:pPr>
        <w:ind w:left="720" w:hanging="360"/>
      </w:pPr>
      <w:rPr>
        <w:rFonts w:ascii="Verdana" w:eastAsia="Times New Roman" w:hAnsi="Verdana"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6" w15:restartNumberingAfterBreak="0">
    <w:nsid w:val="319A2E89"/>
    <w:multiLevelType w:val="hybridMultilevel"/>
    <w:tmpl w:val="0D168810"/>
    <w:lvl w:ilvl="0" w:tplc="573E5C9E">
      <w:start w:val="1"/>
      <w:numFmt w:val="bullet"/>
      <w:lvlText w:val="-"/>
      <w:lvlJc w:val="left"/>
      <w:pPr>
        <w:ind w:left="720" w:hanging="360"/>
      </w:p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7" w15:restartNumberingAfterBreak="0">
    <w:nsid w:val="3919371B"/>
    <w:multiLevelType w:val="hybridMultilevel"/>
    <w:tmpl w:val="6C8CA35E"/>
    <w:lvl w:ilvl="0" w:tplc="040B000F">
      <w:start w:val="1"/>
      <w:numFmt w:val="decimal"/>
      <w:lvlText w:val="%1."/>
      <w:lvlJc w:val="left"/>
      <w:pPr>
        <w:tabs>
          <w:tab w:val="num" w:pos="720"/>
        </w:tabs>
        <w:ind w:left="720" w:hanging="360"/>
      </w:p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18" w15:restartNumberingAfterBreak="0">
    <w:nsid w:val="3AA04E9A"/>
    <w:multiLevelType w:val="hybridMultilevel"/>
    <w:tmpl w:val="4E26720E"/>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9" w15:restartNumberingAfterBreak="0">
    <w:nsid w:val="3E5B76EE"/>
    <w:multiLevelType w:val="singleLevel"/>
    <w:tmpl w:val="040B000F"/>
    <w:lvl w:ilvl="0">
      <w:start w:val="1"/>
      <w:numFmt w:val="decimal"/>
      <w:lvlText w:val="%1."/>
      <w:lvlJc w:val="left"/>
      <w:pPr>
        <w:tabs>
          <w:tab w:val="num" w:pos="360"/>
        </w:tabs>
        <w:ind w:left="360" w:hanging="360"/>
      </w:pPr>
    </w:lvl>
  </w:abstractNum>
  <w:abstractNum w:abstractNumId="20" w15:restartNumberingAfterBreak="0">
    <w:nsid w:val="46E761A2"/>
    <w:multiLevelType w:val="singleLevel"/>
    <w:tmpl w:val="040B000F"/>
    <w:lvl w:ilvl="0">
      <w:start w:val="1"/>
      <w:numFmt w:val="decimal"/>
      <w:lvlText w:val="%1."/>
      <w:lvlJc w:val="left"/>
      <w:pPr>
        <w:tabs>
          <w:tab w:val="num" w:pos="360"/>
        </w:tabs>
        <w:ind w:left="360" w:hanging="360"/>
      </w:pPr>
    </w:lvl>
  </w:abstractNum>
  <w:abstractNum w:abstractNumId="21" w15:restartNumberingAfterBreak="0">
    <w:nsid w:val="4A3F1041"/>
    <w:multiLevelType w:val="hybridMultilevel"/>
    <w:tmpl w:val="74B4A5D2"/>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2" w15:restartNumberingAfterBreak="0">
    <w:nsid w:val="4B1A6149"/>
    <w:multiLevelType w:val="hybridMultilevel"/>
    <w:tmpl w:val="F8DA5CAA"/>
    <w:lvl w:ilvl="0" w:tplc="0A3E4AE0">
      <w:start w:val="1"/>
      <w:numFmt w:val="decimal"/>
      <w:lvlText w:val="%1."/>
      <w:lvlJc w:val="left"/>
      <w:pPr>
        <w:ind w:left="1665" w:hanging="1305"/>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3" w15:restartNumberingAfterBreak="0">
    <w:nsid w:val="4CAE66C7"/>
    <w:multiLevelType w:val="hybridMultilevel"/>
    <w:tmpl w:val="591C1DC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4" w15:restartNumberingAfterBreak="0">
    <w:nsid w:val="4ECB7758"/>
    <w:multiLevelType w:val="hybridMultilevel"/>
    <w:tmpl w:val="5EBCCC8C"/>
    <w:lvl w:ilvl="0" w:tplc="573E5C9E">
      <w:start w:val="1"/>
      <w:numFmt w:val="bullet"/>
      <w:lvlText w:val="-"/>
      <w:lvlJc w:val="left"/>
      <w:pPr>
        <w:ind w:left="720" w:hanging="360"/>
      </w:p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5" w15:restartNumberingAfterBreak="0">
    <w:nsid w:val="4FB3410E"/>
    <w:multiLevelType w:val="multilevel"/>
    <w:tmpl w:val="F6B411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FE8255B"/>
    <w:multiLevelType w:val="hybridMultilevel"/>
    <w:tmpl w:val="9C24C152"/>
    <w:lvl w:ilvl="0" w:tplc="4B406084">
      <w:start w:val="1"/>
      <w:numFmt w:val="bullet"/>
      <w:lvlText w:val=""/>
      <w:lvlJc w:val="left"/>
      <w:pPr>
        <w:tabs>
          <w:tab w:val="num" w:pos="927"/>
        </w:tabs>
        <w:ind w:left="927" w:hanging="360"/>
      </w:pPr>
      <w:rPr>
        <w:rFonts w:ascii="Symbol" w:hAnsi="Symbol" w:hint="default"/>
      </w:rPr>
    </w:lvl>
    <w:lvl w:ilvl="1" w:tplc="040B0003" w:tentative="1">
      <w:start w:val="1"/>
      <w:numFmt w:val="bullet"/>
      <w:lvlText w:val="o"/>
      <w:lvlJc w:val="left"/>
      <w:pPr>
        <w:tabs>
          <w:tab w:val="num" w:pos="1647"/>
        </w:tabs>
        <w:ind w:left="1647" w:hanging="360"/>
      </w:pPr>
      <w:rPr>
        <w:rFonts w:ascii="Courier New" w:hAnsi="Courier New" w:cs="Courier New" w:hint="default"/>
      </w:rPr>
    </w:lvl>
    <w:lvl w:ilvl="2" w:tplc="040B0005" w:tentative="1">
      <w:start w:val="1"/>
      <w:numFmt w:val="bullet"/>
      <w:lvlText w:val=""/>
      <w:lvlJc w:val="left"/>
      <w:pPr>
        <w:tabs>
          <w:tab w:val="num" w:pos="2367"/>
        </w:tabs>
        <w:ind w:left="2367" w:hanging="360"/>
      </w:pPr>
      <w:rPr>
        <w:rFonts w:ascii="Wingdings" w:hAnsi="Wingdings" w:hint="default"/>
      </w:rPr>
    </w:lvl>
    <w:lvl w:ilvl="3" w:tplc="040B0001" w:tentative="1">
      <w:start w:val="1"/>
      <w:numFmt w:val="bullet"/>
      <w:lvlText w:val=""/>
      <w:lvlJc w:val="left"/>
      <w:pPr>
        <w:tabs>
          <w:tab w:val="num" w:pos="3087"/>
        </w:tabs>
        <w:ind w:left="3087" w:hanging="360"/>
      </w:pPr>
      <w:rPr>
        <w:rFonts w:ascii="Symbol" w:hAnsi="Symbol" w:hint="default"/>
      </w:rPr>
    </w:lvl>
    <w:lvl w:ilvl="4" w:tplc="040B0003" w:tentative="1">
      <w:start w:val="1"/>
      <w:numFmt w:val="bullet"/>
      <w:lvlText w:val="o"/>
      <w:lvlJc w:val="left"/>
      <w:pPr>
        <w:tabs>
          <w:tab w:val="num" w:pos="3807"/>
        </w:tabs>
        <w:ind w:left="3807" w:hanging="360"/>
      </w:pPr>
      <w:rPr>
        <w:rFonts w:ascii="Courier New" w:hAnsi="Courier New" w:cs="Courier New" w:hint="default"/>
      </w:rPr>
    </w:lvl>
    <w:lvl w:ilvl="5" w:tplc="040B0005" w:tentative="1">
      <w:start w:val="1"/>
      <w:numFmt w:val="bullet"/>
      <w:lvlText w:val=""/>
      <w:lvlJc w:val="left"/>
      <w:pPr>
        <w:tabs>
          <w:tab w:val="num" w:pos="4527"/>
        </w:tabs>
        <w:ind w:left="4527" w:hanging="360"/>
      </w:pPr>
      <w:rPr>
        <w:rFonts w:ascii="Wingdings" w:hAnsi="Wingdings" w:hint="default"/>
      </w:rPr>
    </w:lvl>
    <w:lvl w:ilvl="6" w:tplc="040B0001" w:tentative="1">
      <w:start w:val="1"/>
      <w:numFmt w:val="bullet"/>
      <w:lvlText w:val=""/>
      <w:lvlJc w:val="left"/>
      <w:pPr>
        <w:tabs>
          <w:tab w:val="num" w:pos="5247"/>
        </w:tabs>
        <w:ind w:left="5247" w:hanging="360"/>
      </w:pPr>
      <w:rPr>
        <w:rFonts w:ascii="Symbol" w:hAnsi="Symbol" w:hint="default"/>
      </w:rPr>
    </w:lvl>
    <w:lvl w:ilvl="7" w:tplc="040B0003" w:tentative="1">
      <w:start w:val="1"/>
      <w:numFmt w:val="bullet"/>
      <w:lvlText w:val="o"/>
      <w:lvlJc w:val="left"/>
      <w:pPr>
        <w:tabs>
          <w:tab w:val="num" w:pos="5967"/>
        </w:tabs>
        <w:ind w:left="5967" w:hanging="360"/>
      </w:pPr>
      <w:rPr>
        <w:rFonts w:ascii="Courier New" w:hAnsi="Courier New" w:cs="Courier New" w:hint="default"/>
      </w:rPr>
    </w:lvl>
    <w:lvl w:ilvl="8" w:tplc="040B0005" w:tentative="1">
      <w:start w:val="1"/>
      <w:numFmt w:val="bullet"/>
      <w:lvlText w:val=""/>
      <w:lvlJc w:val="left"/>
      <w:pPr>
        <w:tabs>
          <w:tab w:val="num" w:pos="6687"/>
        </w:tabs>
        <w:ind w:left="6687" w:hanging="360"/>
      </w:pPr>
      <w:rPr>
        <w:rFonts w:ascii="Wingdings" w:hAnsi="Wingdings" w:hint="default"/>
      </w:rPr>
    </w:lvl>
  </w:abstractNum>
  <w:abstractNum w:abstractNumId="27" w15:restartNumberingAfterBreak="0">
    <w:nsid w:val="6724235D"/>
    <w:multiLevelType w:val="hybridMultilevel"/>
    <w:tmpl w:val="99B8A5E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8" w15:restartNumberingAfterBreak="0">
    <w:nsid w:val="674F19AB"/>
    <w:multiLevelType w:val="hybridMultilevel"/>
    <w:tmpl w:val="B92C611A"/>
    <w:lvl w:ilvl="0" w:tplc="040B0001">
      <w:start w:val="1"/>
      <w:numFmt w:val="bullet"/>
      <w:lvlText w:val=""/>
      <w:lvlJc w:val="left"/>
      <w:pPr>
        <w:ind w:left="720" w:hanging="360"/>
      </w:pPr>
      <w:rPr>
        <w:rFonts w:ascii="Symbol" w:hAnsi="Symbol" w:hint="default"/>
      </w:rPr>
    </w:lvl>
    <w:lvl w:ilvl="1" w:tplc="84FC2FAA">
      <w:numFmt w:val="bullet"/>
      <w:lvlText w:val="•"/>
      <w:lvlJc w:val="left"/>
      <w:pPr>
        <w:ind w:left="1440" w:hanging="360"/>
      </w:pPr>
      <w:rPr>
        <w:rFonts w:ascii="Verdana" w:eastAsia="Times New Roman" w:hAnsi="Verdana" w:cs="Times New Roman"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9" w15:restartNumberingAfterBreak="0">
    <w:nsid w:val="6CC500D3"/>
    <w:multiLevelType w:val="hybridMultilevel"/>
    <w:tmpl w:val="7C8462DC"/>
    <w:lvl w:ilvl="0" w:tplc="FFFFFFFF">
      <w:start w:val="1"/>
      <w:numFmt w:val="bullet"/>
      <w:lvlText w:val="-"/>
      <w:legacy w:legacy="1" w:legacySpace="0" w:legacyIndent="360"/>
      <w:lvlJc w:val="left"/>
      <w:pPr>
        <w:ind w:left="360" w:hanging="360"/>
      </w:p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0" w15:restartNumberingAfterBreak="0">
    <w:nsid w:val="6D39059A"/>
    <w:multiLevelType w:val="hybridMultilevel"/>
    <w:tmpl w:val="3E98A430"/>
    <w:lvl w:ilvl="0" w:tplc="040B000F">
      <w:start w:val="1"/>
      <w:numFmt w:val="decimal"/>
      <w:lvlText w:val="%1."/>
      <w:lvlJc w:val="left"/>
      <w:pPr>
        <w:tabs>
          <w:tab w:val="num" w:pos="720"/>
        </w:tabs>
        <w:ind w:left="720" w:hanging="360"/>
      </w:p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31" w15:restartNumberingAfterBreak="0">
    <w:nsid w:val="74BC2597"/>
    <w:multiLevelType w:val="hybridMultilevel"/>
    <w:tmpl w:val="A28E9BB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2" w15:restartNumberingAfterBreak="0">
    <w:nsid w:val="751509C7"/>
    <w:multiLevelType w:val="multilevel"/>
    <w:tmpl w:val="1EF0585E"/>
    <w:lvl w:ilvl="0">
      <w:start w:val="1"/>
      <w:numFmt w:val="decimal"/>
      <w:lvlText w:val="%1."/>
      <w:lvlJc w:val="left"/>
      <w:pPr>
        <w:tabs>
          <w:tab w:val="num" w:pos="720"/>
        </w:tabs>
        <w:ind w:left="720" w:hanging="360"/>
      </w:pPr>
    </w:lvl>
    <w:lvl w:ilvl="1">
      <w:start w:val="1"/>
      <w:numFmt w:val="decimal"/>
      <w:lvlText w:val="%2."/>
      <w:lvlJc w:val="left"/>
      <w:pPr>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3" w15:restartNumberingAfterBreak="0">
    <w:nsid w:val="75854014"/>
    <w:multiLevelType w:val="hybridMultilevel"/>
    <w:tmpl w:val="08C00CE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4" w15:restartNumberingAfterBreak="0">
    <w:nsid w:val="7B65195A"/>
    <w:multiLevelType w:val="hybridMultilevel"/>
    <w:tmpl w:val="A6CC638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5" w15:restartNumberingAfterBreak="0">
    <w:nsid w:val="7BCC215B"/>
    <w:multiLevelType w:val="singleLevel"/>
    <w:tmpl w:val="309AC9A6"/>
    <w:lvl w:ilvl="0">
      <w:start w:val="1"/>
      <w:numFmt w:val="bullet"/>
      <w:lvlText w:val="−"/>
      <w:lvlJc w:val="left"/>
      <w:pPr>
        <w:tabs>
          <w:tab w:val="num" w:pos="360"/>
        </w:tabs>
        <w:ind w:left="360" w:hanging="360"/>
      </w:pPr>
      <w:rPr>
        <w:rFonts w:ascii="Times New Roman" w:hAnsi="Times New Roman" w:hint="default"/>
      </w:rPr>
    </w:lvl>
  </w:abstractNum>
  <w:num w:numId="1" w16cid:durableId="1569144026">
    <w:abstractNumId w:val="0"/>
    <w:lvlOverride w:ilvl="0">
      <w:lvl w:ilvl="0">
        <w:start w:val="1"/>
        <w:numFmt w:val="bullet"/>
        <w:lvlText w:val="-"/>
        <w:legacy w:legacy="1" w:legacySpace="0" w:legacyIndent="360"/>
        <w:lvlJc w:val="left"/>
        <w:pPr>
          <w:ind w:left="360" w:hanging="360"/>
        </w:pPr>
      </w:lvl>
    </w:lvlOverride>
  </w:num>
  <w:num w:numId="2" w16cid:durableId="1151021403">
    <w:abstractNumId w:val="9"/>
  </w:num>
  <w:num w:numId="3" w16cid:durableId="804006512">
    <w:abstractNumId w:val="35"/>
  </w:num>
  <w:num w:numId="4" w16cid:durableId="1937596017">
    <w:abstractNumId w:val="20"/>
  </w:num>
  <w:num w:numId="5" w16cid:durableId="751050971">
    <w:abstractNumId w:val="19"/>
  </w:num>
  <w:num w:numId="6" w16cid:durableId="1509710396">
    <w:abstractNumId w:val="17"/>
  </w:num>
  <w:num w:numId="7" w16cid:durableId="1132362107">
    <w:abstractNumId w:val="30"/>
  </w:num>
  <w:num w:numId="8" w16cid:durableId="1482385337">
    <w:abstractNumId w:val="26"/>
  </w:num>
  <w:num w:numId="9" w16cid:durableId="1732079125">
    <w:abstractNumId w:val="29"/>
  </w:num>
  <w:num w:numId="10" w16cid:durableId="734280459">
    <w:abstractNumId w:val="14"/>
  </w:num>
  <w:num w:numId="11" w16cid:durableId="1285962240">
    <w:abstractNumId w:val="2"/>
  </w:num>
  <w:num w:numId="12" w16cid:durableId="1406613550">
    <w:abstractNumId w:val="27"/>
  </w:num>
  <w:num w:numId="13" w16cid:durableId="584071340">
    <w:abstractNumId w:val="31"/>
  </w:num>
  <w:num w:numId="14" w16cid:durableId="350691725">
    <w:abstractNumId w:val="7"/>
  </w:num>
  <w:num w:numId="15" w16cid:durableId="2050491596">
    <w:abstractNumId w:val="16"/>
  </w:num>
  <w:num w:numId="16" w16cid:durableId="520437792">
    <w:abstractNumId w:val="24"/>
  </w:num>
  <w:num w:numId="17" w16cid:durableId="1810126978">
    <w:abstractNumId w:val="11"/>
  </w:num>
  <w:num w:numId="18" w16cid:durableId="1389185796">
    <w:abstractNumId w:val="0"/>
    <w:lvlOverride w:ilvl="0">
      <w:lvl w:ilvl="0">
        <w:start w:val="1"/>
        <w:numFmt w:val="bullet"/>
        <w:lvlText w:val=""/>
        <w:legacy w:legacy="1" w:legacySpace="120" w:legacyIndent="360"/>
        <w:lvlJc w:val="left"/>
        <w:pPr>
          <w:ind w:left="720" w:hanging="360"/>
        </w:pPr>
        <w:rPr>
          <w:rFonts w:ascii="Symbol" w:hAnsi="Symbol" w:hint="default"/>
        </w:rPr>
      </w:lvl>
    </w:lvlOverride>
  </w:num>
  <w:num w:numId="19" w16cid:durableId="328485610">
    <w:abstractNumId w:val="12"/>
  </w:num>
  <w:num w:numId="20" w16cid:durableId="2124229549">
    <w:abstractNumId w:val="10"/>
  </w:num>
  <w:num w:numId="21" w16cid:durableId="1904900807">
    <w:abstractNumId w:val="8"/>
  </w:num>
  <w:num w:numId="22" w16cid:durableId="593782822">
    <w:abstractNumId w:val="6"/>
  </w:num>
  <w:num w:numId="23" w16cid:durableId="506797913">
    <w:abstractNumId w:val="21"/>
  </w:num>
  <w:num w:numId="24" w16cid:durableId="1912813054">
    <w:abstractNumId w:val="5"/>
  </w:num>
  <w:num w:numId="25" w16cid:durableId="541331433">
    <w:abstractNumId w:val="22"/>
  </w:num>
  <w:num w:numId="26" w16cid:durableId="1446315795">
    <w:abstractNumId w:val="23"/>
  </w:num>
  <w:num w:numId="27" w16cid:durableId="286352180">
    <w:abstractNumId w:val="3"/>
  </w:num>
  <w:num w:numId="28" w16cid:durableId="9768545">
    <w:abstractNumId w:val="28"/>
  </w:num>
  <w:num w:numId="29" w16cid:durableId="1096638091">
    <w:abstractNumId w:val="4"/>
  </w:num>
  <w:num w:numId="30" w16cid:durableId="1952131462">
    <w:abstractNumId w:val="25"/>
  </w:num>
  <w:num w:numId="31" w16cid:durableId="1152065641">
    <w:abstractNumId w:val="33"/>
  </w:num>
  <w:num w:numId="32" w16cid:durableId="942112693">
    <w:abstractNumId w:val="18"/>
  </w:num>
  <w:num w:numId="33" w16cid:durableId="417753430">
    <w:abstractNumId w:val="13"/>
  </w:num>
  <w:num w:numId="34" w16cid:durableId="892501320">
    <w:abstractNumId w:val="15"/>
  </w:num>
  <w:num w:numId="35" w16cid:durableId="1546336289">
    <w:abstractNumId w:val="34"/>
  </w:num>
  <w:num w:numId="36" w16cid:durableId="1301577235">
    <w:abstractNumId w:val="1"/>
  </w:num>
  <w:num w:numId="37" w16cid:durableId="8995729">
    <w:abstractNumId w:val="0"/>
    <w:lvlOverride w:ilvl="0">
      <w:lvl w:ilvl="0">
        <w:numFmt w:val="bullet"/>
        <w:lvlText w:val="-"/>
        <w:legacy w:legacy="1" w:legacySpace="0" w:legacyIndent="360"/>
        <w:lvlJc w:val="left"/>
        <w:pPr>
          <w:ind w:left="360" w:hanging="360"/>
        </w:pPr>
      </w:lvl>
    </w:lvlOverride>
  </w:num>
  <w:num w:numId="38" w16cid:durableId="318851481">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rawingGridHorizontalSpacing w:val="100"/>
  <w:displayHorizontalDrawingGridEvery w:val="0"/>
  <w:displayVerticalDrawingGridEvery w:val="0"/>
  <w:noPunctuationKerning/>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3E76"/>
    <w:rsid w:val="000046CB"/>
    <w:rsid w:val="00005BD2"/>
    <w:rsid w:val="00006E6D"/>
    <w:rsid w:val="000147C8"/>
    <w:rsid w:val="00031710"/>
    <w:rsid w:val="000336CF"/>
    <w:rsid w:val="00034780"/>
    <w:rsid w:val="00036B0E"/>
    <w:rsid w:val="00040DD6"/>
    <w:rsid w:val="00045355"/>
    <w:rsid w:val="00045F23"/>
    <w:rsid w:val="0005322A"/>
    <w:rsid w:val="0006155E"/>
    <w:rsid w:val="00061BCC"/>
    <w:rsid w:val="00062A4C"/>
    <w:rsid w:val="000731C1"/>
    <w:rsid w:val="00074583"/>
    <w:rsid w:val="00077B11"/>
    <w:rsid w:val="000803DE"/>
    <w:rsid w:val="00081163"/>
    <w:rsid w:val="000871E5"/>
    <w:rsid w:val="00087C81"/>
    <w:rsid w:val="00090CEA"/>
    <w:rsid w:val="000A6824"/>
    <w:rsid w:val="000A7F9D"/>
    <w:rsid w:val="000B187B"/>
    <w:rsid w:val="000B18C4"/>
    <w:rsid w:val="000B2953"/>
    <w:rsid w:val="000B6E41"/>
    <w:rsid w:val="000B7043"/>
    <w:rsid w:val="000C2FBF"/>
    <w:rsid w:val="000C5A02"/>
    <w:rsid w:val="000C7288"/>
    <w:rsid w:val="000D52E0"/>
    <w:rsid w:val="000D7ECD"/>
    <w:rsid w:val="000E7C60"/>
    <w:rsid w:val="000F2096"/>
    <w:rsid w:val="000F2D34"/>
    <w:rsid w:val="000F3272"/>
    <w:rsid w:val="000F749C"/>
    <w:rsid w:val="0010224A"/>
    <w:rsid w:val="00107662"/>
    <w:rsid w:val="00113BE7"/>
    <w:rsid w:val="00120AA7"/>
    <w:rsid w:val="00124319"/>
    <w:rsid w:val="001302AB"/>
    <w:rsid w:val="0013428C"/>
    <w:rsid w:val="001344E5"/>
    <w:rsid w:val="00136B9E"/>
    <w:rsid w:val="00140023"/>
    <w:rsid w:val="001461B8"/>
    <w:rsid w:val="0014757B"/>
    <w:rsid w:val="0015491D"/>
    <w:rsid w:val="00157BAE"/>
    <w:rsid w:val="001612F0"/>
    <w:rsid w:val="00162413"/>
    <w:rsid w:val="00165A3F"/>
    <w:rsid w:val="00167575"/>
    <w:rsid w:val="00174D7A"/>
    <w:rsid w:val="00182275"/>
    <w:rsid w:val="00183622"/>
    <w:rsid w:val="00183670"/>
    <w:rsid w:val="00183E76"/>
    <w:rsid w:val="00186C85"/>
    <w:rsid w:val="00187B2C"/>
    <w:rsid w:val="00190763"/>
    <w:rsid w:val="00191623"/>
    <w:rsid w:val="00196683"/>
    <w:rsid w:val="001A0792"/>
    <w:rsid w:val="001A13D0"/>
    <w:rsid w:val="001A5B9A"/>
    <w:rsid w:val="001B342F"/>
    <w:rsid w:val="001B397F"/>
    <w:rsid w:val="001B4630"/>
    <w:rsid w:val="001B47E6"/>
    <w:rsid w:val="001C5C90"/>
    <w:rsid w:val="001C758D"/>
    <w:rsid w:val="001D0D77"/>
    <w:rsid w:val="001D7AFD"/>
    <w:rsid w:val="001E0475"/>
    <w:rsid w:val="001E3185"/>
    <w:rsid w:val="001E4437"/>
    <w:rsid w:val="001F330C"/>
    <w:rsid w:val="00205B68"/>
    <w:rsid w:val="00221395"/>
    <w:rsid w:val="00226024"/>
    <w:rsid w:val="00232DC9"/>
    <w:rsid w:val="002333A8"/>
    <w:rsid w:val="002402F2"/>
    <w:rsid w:val="00242399"/>
    <w:rsid w:val="00247582"/>
    <w:rsid w:val="00250579"/>
    <w:rsid w:val="00250FA0"/>
    <w:rsid w:val="002535C2"/>
    <w:rsid w:val="00253850"/>
    <w:rsid w:val="00253AF7"/>
    <w:rsid w:val="00255905"/>
    <w:rsid w:val="00256BB5"/>
    <w:rsid w:val="002572E3"/>
    <w:rsid w:val="00262631"/>
    <w:rsid w:val="00277324"/>
    <w:rsid w:val="00280294"/>
    <w:rsid w:val="00280C1D"/>
    <w:rsid w:val="002856BF"/>
    <w:rsid w:val="0028721B"/>
    <w:rsid w:val="002872CB"/>
    <w:rsid w:val="0029507E"/>
    <w:rsid w:val="002A08B8"/>
    <w:rsid w:val="002A18EB"/>
    <w:rsid w:val="002A451D"/>
    <w:rsid w:val="002B011D"/>
    <w:rsid w:val="002C016B"/>
    <w:rsid w:val="002C24AF"/>
    <w:rsid w:val="002C3D1B"/>
    <w:rsid w:val="002C550C"/>
    <w:rsid w:val="002D1802"/>
    <w:rsid w:val="002D359F"/>
    <w:rsid w:val="002D4F60"/>
    <w:rsid w:val="002E15A9"/>
    <w:rsid w:val="002E5D2C"/>
    <w:rsid w:val="002E7746"/>
    <w:rsid w:val="002E7F7B"/>
    <w:rsid w:val="002F3D5F"/>
    <w:rsid w:val="002F70C3"/>
    <w:rsid w:val="002F7331"/>
    <w:rsid w:val="00306C96"/>
    <w:rsid w:val="00322ACD"/>
    <w:rsid w:val="003236C9"/>
    <w:rsid w:val="00325ADD"/>
    <w:rsid w:val="00325CCC"/>
    <w:rsid w:val="003318B0"/>
    <w:rsid w:val="0033565B"/>
    <w:rsid w:val="00336A0E"/>
    <w:rsid w:val="0034588E"/>
    <w:rsid w:val="00346600"/>
    <w:rsid w:val="003470CF"/>
    <w:rsid w:val="00351BD7"/>
    <w:rsid w:val="00355125"/>
    <w:rsid w:val="003552CA"/>
    <w:rsid w:val="00360EA1"/>
    <w:rsid w:val="00360F6E"/>
    <w:rsid w:val="00363896"/>
    <w:rsid w:val="00376BF8"/>
    <w:rsid w:val="00381BD9"/>
    <w:rsid w:val="003856A0"/>
    <w:rsid w:val="00390F08"/>
    <w:rsid w:val="00391B58"/>
    <w:rsid w:val="003964DF"/>
    <w:rsid w:val="00397CAB"/>
    <w:rsid w:val="003A2518"/>
    <w:rsid w:val="003A4046"/>
    <w:rsid w:val="003B318E"/>
    <w:rsid w:val="003B4CBD"/>
    <w:rsid w:val="003C0900"/>
    <w:rsid w:val="003C6BA3"/>
    <w:rsid w:val="003D63C1"/>
    <w:rsid w:val="003D6FE8"/>
    <w:rsid w:val="003E0DD3"/>
    <w:rsid w:val="003E13FB"/>
    <w:rsid w:val="003E158B"/>
    <w:rsid w:val="003E2018"/>
    <w:rsid w:val="003E3D77"/>
    <w:rsid w:val="003F0ECE"/>
    <w:rsid w:val="003F79B9"/>
    <w:rsid w:val="00401A36"/>
    <w:rsid w:val="0040336C"/>
    <w:rsid w:val="004044D5"/>
    <w:rsid w:val="0041266B"/>
    <w:rsid w:val="00432356"/>
    <w:rsid w:val="00435D98"/>
    <w:rsid w:val="00447EDF"/>
    <w:rsid w:val="004520BF"/>
    <w:rsid w:val="00452DDC"/>
    <w:rsid w:val="00461781"/>
    <w:rsid w:val="00462C61"/>
    <w:rsid w:val="00470B38"/>
    <w:rsid w:val="00472D5E"/>
    <w:rsid w:val="00474C68"/>
    <w:rsid w:val="00481224"/>
    <w:rsid w:val="004843F7"/>
    <w:rsid w:val="00484ACD"/>
    <w:rsid w:val="00490ACF"/>
    <w:rsid w:val="00491101"/>
    <w:rsid w:val="0049326F"/>
    <w:rsid w:val="0049466D"/>
    <w:rsid w:val="00495D1C"/>
    <w:rsid w:val="004A298F"/>
    <w:rsid w:val="004A612E"/>
    <w:rsid w:val="004B11AE"/>
    <w:rsid w:val="004B1D1E"/>
    <w:rsid w:val="004C4DF8"/>
    <w:rsid w:val="004C5335"/>
    <w:rsid w:val="004C5B95"/>
    <w:rsid w:val="004D020B"/>
    <w:rsid w:val="004D48D8"/>
    <w:rsid w:val="004D6AC1"/>
    <w:rsid w:val="004D792A"/>
    <w:rsid w:val="004E3297"/>
    <w:rsid w:val="004E3844"/>
    <w:rsid w:val="004E5B2F"/>
    <w:rsid w:val="004F08A1"/>
    <w:rsid w:val="004F176E"/>
    <w:rsid w:val="004F3C1D"/>
    <w:rsid w:val="004F44F6"/>
    <w:rsid w:val="005003B6"/>
    <w:rsid w:val="00500CA8"/>
    <w:rsid w:val="005054B1"/>
    <w:rsid w:val="00507C72"/>
    <w:rsid w:val="00507E06"/>
    <w:rsid w:val="00512751"/>
    <w:rsid w:val="00516C17"/>
    <w:rsid w:val="0052447C"/>
    <w:rsid w:val="0052773B"/>
    <w:rsid w:val="00530EC5"/>
    <w:rsid w:val="00531711"/>
    <w:rsid w:val="005419DF"/>
    <w:rsid w:val="0054274D"/>
    <w:rsid w:val="00546286"/>
    <w:rsid w:val="00552766"/>
    <w:rsid w:val="00563AA5"/>
    <w:rsid w:val="00570E22"/>
    <w:rsid w:val="005740F3"/>
    <w:rsid w:val="00586470"/>
    <w:rsid w:val="0059172D"/>
    <w:rsid w:val="005979CE"/>
    <w:rsid w:val="005A2367"/>
    <w:rsid w:val="005A4947"/>
    <w:rsid w:val="005A71F1"/>
    <w:rsid w:val="005B1482"/>
    <w:rsid w:val="005B1D99"/>
    <w:rsid w:val="005B5085"/>
    <w:rsid w:val="005B79A4"/>
    <w:rsid w:val="005C1EDD"/>
    <w:rsid w:val="005E5F0D"/>
    <w:rsid w:val="00605A03"/>
    <w:rsid w:val="00605FB9"/>
    <w:rsid w:val="00614FDE"/>
    <w:rsid w:val="00617B3E"/>
    <w:rsid w:val="0065279C"/>
    <w:rsid w:val="0065565B"/>
    <w:rsid w:val="0066171D"/>
    <w:rsid w:val="00667DB7"/>
    <w:rsid w:val="0067657C"/>
    <w:rsid w:val="00695039"/>
    <w:rsid w:val="00695129"/>
    <w:rsid w:val="00697756"/>
    <w:rsid w:val="006B082D"/>
    <w:rsid w:val="006C46CE"/>
    <w:rsid w:val="006C60A7"/>
    <w:rsid w:val="006C6A3E"/>
    <w:rsid w:val="006C760D"/>
    <w:rsid w:val="006D32A9"/>
    <w:rsid w:val="006D52A6"/>
    <w:rsid w:val="006E59DB"/>
    <w:rsid w:val="006E75FD"/>
    <w:rsid w:val="006F2A2E"/>
    <w:rsid w:val="006F54A6"/>
    <w:rsid w:val="006F61E0"/>
    <w:rsid w:val="0071383F"/>
    <w:rsid w:val="007306DE"/>
    <w:rsid w:val="00733499"/>
    <w:rsid w:val="00740DED"/>
    <w:rsid w:val="00741ECE"/>
    <w:rsid w:val="0075384D"/>
    <w:rsid w:val="00762D1D"/>
    <w:rsid w:val="00763CB7"/>
    <w:rsid w:val="00765C10"/>
    <w:rsid w:val="00771403"/>
    <w:rsid w:val="00774107"/>
    <w:rsid w:val="00776279"/>
    <w:rsid w:val="00776987"/>
    <w:rsid w:val="0077715C"/>
    <w:rsid w:val="00785D9F"/>
    <w:rsid w:val="0078659E"/>
    <w:rsid w:val="007902A7"/>
    <w:rsid w:val="00790F2B"/>
    <w:rsid w:val="00793DA8"/>
    <w:rsid w:val="00796D09"/>
    <w:rsid w:val="007A34D6"/>
    <w:rsid w:val="007A48A5"/>
    <w:rsid w:val="007A5745"/>
    <w:rsid w:val="007A66A3"/>
    <w:rsid w:val="007B1E1A"/>
    <w:rsid w:val="007B37BB"/>
    <w:rsid w:val="007B5C44"/>
    <w:rsid w:val="007C53DF"/>
    <w:rsid w:val="007D272B"/>
    <w:rsid w:val="007D349D"/>
    <w:rsid w:val="007E49EE"/>
    <w:rsid w:val="007E4FC1"/>
    <w:rsid w:val="007E6F95"/>
    <w:rsid w:val="007F5D2B"/>
    <w:rsid w:val="007F7615"/>
    <w:rsid w:val="0080311E"/>
    <w:rsid w:val="0080479E"/>
    <w:rsid w:val="00807056"/>
    <w:rsid w:val="0081117A"/>
    <w:rsid w:val="00812AA8"/>
    <w:rsid w:val="00812E04"/>
    <w:rsid w:val="00812E0F"/>
    <w:rsid w:val="00813DA0"/>
    <w:rsid w:val="0081564E"/>
    <w:rsid w:val="008225D1"/>
    <w:rsid w:val="00826E5E"/>
    <w:rsid w:val="00830771"/>
    <w:rsid w:val="00837E9C"/>
    <w:rsid w:val="00845A03"/>
    <w:rsid w:val="00851D46"/>
    <w:rsid w:val="00862F91"/>
    <w:rsid w:val="00863018"/>
    <w:rsid w:val="008644CD"/>
    <w:rsid w:val="008667C3"/>
    <w:rsid w:val="008733E3"/>
    <w:rsid w:val="00876A39"/>
    <w:rsid w:val="00877FE8"/>
    <w:rsid w:val="008811A8"/>
    <w:rsid w:val="008874D2"/>
    <w:rsid w:val="00897FBF"/>
    <w:rsid w:val="008B626A"/>
    <w:rsid w:val="008B6E48"/>
    <w:rsid w:val="008B7CF6"/>
    <w:rsid w:val="008C201F"/>
    <w:rsid w:val="008D05CB"/>
    <w:rsid w:val="008D17AB"/>
    <w:rsid w:val="008E3C63"/>
    <w:rsid w:val="008E5A95"/>
    <w:rsid w:val="008E6284"/>
    <w:rsid w:val="008F6F0A"/>
    <w:rsid w:val="00901F0B"/>
    <w:rsid w:val="0090733E"/>
    <w:rsid w:val="0091008E"/>
    <w:rsid w:val="00912354"/>
    <w:rsid w:val="00912904"/>
    <w:rsid w:val="00914ADD"/>
    <w:rsid w:val="00914B4A"/>
    <w:rsid w:val="009161A6"/>
    <w:rsid w:val="009328C4"/>
    <w:rsid w:val="009370D6"/>
    <w:rsid w:val="009551E9"/>
    <w:rsid w:val="00956A66"/>
    <w:rsid w:val="009615FF"/>
    <w:rsid w:val="009618F4"/>
    <w:rsid w:val="0096406E"/>
    <w:rsid w:val="00965E0C"/>
    <w:rsid w:val="00970C69"/>
    <w:rsid w:val="00974428"/>
    <w:rsid w:val="00975E4E"/>
    <w:rsid w:val="0097687E"/>
    <w:rsid w:val="009773AD"/>
    <w:rsid w:val="00977F69"/>
    <w:rsid w:val="00987232"/>
    <w:rsid w:val="00995793"/>
    <w:rsid w:val="00995AAB"/>
    <w:rsid w:val="00995B04"/>
    <w:rsid w:val="00996C5B"/>
    <w:rsid w:val="009974FE"/>
    <w:rsid w:val="009A082F"/>
    <w:rsid w:val="009A418E"/>
    <w:rsid w:val="009B3CFF"/>
    <w:rsid w:val="009B6A6B"/>
    <w:rsid w:val="009C0BEB"/>
    <w:rsid w:val="009C0CA5"/>
    <w:rsid w:val="009C33ED"/>
    <w:rsid w:val="009C4974"/>
    <w:rsid w:val="009D6316"/>
    <w:rsid w:val="009D6ED8"/>
    <w:rsid w:val="009E0F1A"/>
    <w:rsid w:val="009E45E1"/>
    <w:rsid w:val="009E6107"/>
    <w:rsid w:val="009F026A"/>
    <w:rsid w:val="009F19F7"/>
    <w:rsid w:val="009F508D"/>
    <w:rsid w:val="00A11AF6"/>
    <w:rsid w:val="00A1266B"/>
    <w:rsid w:val="00A16CE8"/>
    <w:rsid w:val="00A263EE"/>
    <w:rsid w:val="00A27814"/>
    <w:rsid w:val="00A4383F"/>
    <w:rsid w:val="00A46ED9"/>
    <w:rsid w:val="00A47A42"/>
    <w:rsid w:val="00A52F69"/>
    <w:rsid w:val="00A53892"/>
    <w:rsid w:val="00A53E7C"/>
    <w:rsid w:val="00A5726E"/>
    <w:rsid w:val="00A61D68"/>
    <w:rsid w:val="00A631FF"/>
    <w:rsid w:val="00A74E46"/>
    <w:rsid w:val="00A74EDF"/>
    <w:rsid w:val="00A863A5"/>
    <w:rsid w:val="00A905B7"/>
    <w:rsid w:val="00AA5902"/>
    <w:rsid w:val="00AE0A94"/>
    <w:rsid w:val="00AE2999"/>
    <w:rsid w:val="00AE3B1D"/>
    <w:rsid w:val="00AF5D20"/>
    <w:rsid w:val="00AF6E1B"/>
    <w:rsid w:val="00B103E5"/>
    <w:rsid w:val="00B10E99"/>
    <w:rsid w:val="00B11839"/>
    <w:rsid w:val="00B11D53"/>
    <w:rsid w:val="00B1588B"/>
    <w:rsid w:val="00B15ACE"/>
    <w:rsid w:val="00B23572"/>
    <w:rsid w:val="00B24C03"/>
    <w:rsid w:val="00B33EE3"/>
    <w:rsid w:val="00B34407"/>
    <w:rsid w:val="00B3526E"/>
    <w:rsid w:val="00B42220"/>
    <w:rsid w:val="00B42EFB"/>
    <w:rsid w:val="00B5507B"/>
    <w:rsid w:val="00B552C7"/>
    <w:rsid w:val="00B6110D"/>
    <w:rsid w:val="00B65566"/>
    <w:rsid w:val="00B765CA"/>
    <w:rsid w:val="00B814E9"/>
    <w:rsid w:val="00B85328"/>
    <w:rsid w:val="00B86EEA"/>
    <w:rsid w:val="00B923B0"/>
    <w:rsid w:val="00BA0F5E"/>
    <w:rsid w:val="00BA115D"/>
    <w:rsid w:val="00BA43E1"/>
    <w:rsid w:val="00BB21EB"/>
    <w:rsid w:val="00BB4E15"/>
    <w:rsid w:val="00BB4EEF"/>
    <w:rsid w:val="00BB519B"/>
    <w:rsid w:val="00BC29B2"/>
    <w:rsid w:val="00BD2820"/>
    <w:rsid w:val="00BD5470"/>
    <w:rsid w:val="00BD786F"/>
    <w:rsid w:val="00BD7F3D"/>
    <w:rsid w:val="00BE12D5"/>
    <w:rsid w:val="00BE166C"/>
    <w:rsid w:val="00BE260A"/>
    <w:rsid w:val="00BE2DCB"/>
    <w:rsid w:val="00BE32AE"/>
    <w:rsid w:val="00BE3AFB"/>
    <w:rsid w:val="00C00DE6"/>
    <w:rsid w:val="00C10512"/>
    <w:rsid w:val="00C23EBE"/>
    <w:rsid w:val="00C31556"/>
    <w:rsid w:val="00C33D82"/>
    <w:rsid w:val="00C376D7"/>
    <w:rsid w:val="00C44FB7"/>
    <w:rsid w:val="00C4700C"/>
    <w:rsid w:val="00C51015"/>
    <w:rsid w:val="00C5437D"/>
    <w:rsid w:val="00C60092"/>
    <w:rsid w:val="00C60167"/>
    <w:rsid w:val="00C63406"/>
    <w:rsid w:val="00C71136"/>
    <w:rsid w:val="00C73B70"/>
    <w:rsid w:val="00C827B8"/>
    <w:rsid w:val="00C84DC7"/>
    <w:rsid w:val="00C87274"/>
    <w:rsid w:val="00CA0A0A"/>
    <w:rsid w:val="00CA4763"/>
    <w:rsid w:val="00CB0941"/>
    <w:rsid w:val="00CB1021"/>
    <w:rsid w:val="00CC2E7A"/>
    <w:rsid w:val="00CD2264"/>
    <w:rsid w:val="00CD2B2A"/>
    <w:rsid w:val="00CE0F4C"/>
    <w:rsid w:val="00CE74E1"/>
    <w:rsid w:val="00CE7B59"/>
    <w:rsid w:val="00CF56F6"/>
    <w:rsid w:val="00D002A1"/>
    <w:rsid w:val="00D0077C"/>
    <w:rsid w:val="00D04E81"/>
    <w:rsid w:val="00D155F6"/>
    <w:rsid w:val="00D15AD7"/>
    <w:rsid w:val="00D17F92"/>
    <w:rsid w:val="00D21AA9"/>
    <w:rsid w:val="00D24541"/>
    <w:rsid w:val="00D25D2F"/>
    <w:rsid w:val="00D31660"/>
    <w:rsid w:val="00D343FC"/>
    <w:rsid w:val="00D35BA6"/>
    <w:rsid w:val="00D361E9"/>
    <w:rsid w:val="00D374FD"/>
    <w:rsid w:val="00D421BD"/>
    <w:rsid w:val="00D477E8"/>
    <w:rsid w:val="00D4792D"/>
    <w:rsid w:val="00D47BF0"/>
    <w:rsid w:val="00D5712B"/>
    <w:rsid w:val="00D61CBC"/>
    <w:rsid w:val="00D62FE2"/>
    <w:rsid w:val="00D658AC"/>
    <w:rsid w:val="00D65D6B"/>
    <w:rsid w:val="00D74209"/>
    <w:rsid w:val="00D753C7"/>
    <w:rsid w:val="00D75ECC"/>
    <w:rsid w:val="00D842E1"/>
    <w:rsid w:val="00D94AE4"/>
    <w:rsid w:val="00D95998"/>
    <w:rsid w:val="00D97FD1"/>
    <w:rsid w:val="00DA3C7C"/>
    <w:rsid w:val="00DA5E21"/>
    <w:rsid w:val="00DA7E7F"/>
    <w:rsid w:val="00DA7FEE"/>
    <w:rsid w:val="00DB3900"/>
    <w:rsid w:val="00DB526C"/>
    <w:rsid w:val="00DB7A11"/>
    <w:rsid w:val="00DC31AC"/>
    <w:rsid w:val="00DC34A3"/>
    <w:rsid w:val="00DC4FC8"/>
    <w:rsid w:val="00DC5589"/>
    <w:rsid w:val="00DD1171"/>
    <w:rsid w:val="00DD16BC"/>
    <w:rsid w:val="00DD4045"/>
    <w:rsid w:val="00DD717E"/>
    <w:rsid w:val="00DF570A"/>
    <w:rsid w:val="00E054D1"/>
    <w:rsid w:val="00E11FF7"/>
    <w:rsid w:val="00E13895"/>
    <w:rsid w:val="00E17727"/>
    <w:rsid w:val="00E24A2A"/>
    <w:rsid w:val="00E26C4B"/>
    <w:rsid w:val="00E3012B"/>
    <w:rsid w:val="00E40CAD"/>
    <w:rsid w:val="00E445FB"/>
    <w:rsid w:val="00E44E9B"/>
    <w:rsid w:val="00E4572A"/>
    <w:rsid w:val="00E47F81"/>
    <w:rsid w:val="00E55548"/>
    <w:rsid w:val="00E606AB"/>
    <w:rsid w:val="00E7349E"/>
    <w:rsid w:val="00E76B24"/>
    <w:rsid w:val="00E866A8"/>
    <w:rsid w:val="00E915B0"/>
    <w:rsid w:val="00E95CD1"/>
    <w:rsid w:val="00E96068"/>
    <w:rsid w:val="00EA1CE1"/>
    <w:rsid w:val="00EA2EF6"/>
    <w:rsid w:val="00EA7B40"/>
    <w:rsid w:val="00EB0ADF"/>
    <w:rsid w:val="00EB4C88"/>
    <w:rsid w:val="00EC0446"/>
    <w:rsid w:val="00EC3CB3"/>
    <w:rsid w:val="00EC416A"/>
    <w:rsid w:val="00EC4347"/>
    <w:rsid w:val="00ED1611"/>
    <w:rsid w:val="00EE1D8F"/>
    <w:rsid w:val="00EE3AAC"/>
    <w:rsid w:val="00EE4A2F"/>
    <w:rsid w:val="00EF1366"/>
    <w:rsid w:val="00EF40A4"/>
    <w:rsid w:val="00EF5CB5"/>
    <w:rsid w:val="00EF6144"/>
    <w:rsid w:val="00F00416"/>
    <w:rsid w:val="00F0192A"/>
    <w:rsid w:val="00F034F5"/>
    <w:rsid w:val="00F07949"/>
    <w:rsid w:val="00F10072"/>
    <w:rsid w:val="00F17B9C"/>
    <w:rsid w:val="00F26EB3"/>
    <w:rsid w:val="00F27ECB"/>
    <w:rsid w:val="00F303CB"/>
    <w:rsid w:val="00F31DD2"/>
    <w:rsid w:val="00F32180"/>
    <w:rsid w:val="00F36B6E"/>
    <w:rsid w:val="00F37D56"/>
    <w:rsid w:val="00F40E66"/>
    <w:rsid w:val="00F508D4"/>
    <w:rsid w:val="00F50C11"/>
    <w:rsid w:val="00F62AE1"/>
    <w:rsid w:val="00F65576"/>
    <w:rsid w:val="00F6566E"/>
    <w:rsid w:val="00F75E02"/>
    <w:rsid w:val="00F8421E"/>
    <w:rsid w:val="00F84514"/>
    <w:rsid w:val="00F84951"/>
    <w:rsid w:val="00F85185"/>
    <w:rsid w:val="00FA23BB"/>
    <w:rsid w:val="00FA3DB2"/>
    <w:rsid w:val="00FA7315"/>
    <w:rsid w:val="00FB4556"/>
    <w:rsid w:val="00FB5D85"/>
    <w:rsid w:val="00FC55FE"/>
    <w:rsid w:val="00FC6DA6"/>
    <w:rsid w:val="00FD107C"/>
    <w:rsid w:val="00FE3A3E"/>
    <w:rsid w:val="00FF0519"/>
    <w:rsid w:val="00FF16C9"/>
    <w:rsid w:val="00FF1BEA"/>
    <w:rsid w:val="00FF2168"/>
    <w:rsid w:val="00FF4A26"/>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05E4B287"/>
  <w15:docId w15:val="{D0512A85-2FC4-47E3-A9B4-CB20C1996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i-FI" w:eastAsia="fi-F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605A03"/>
  </w:style>
  <w:style w:type="paragraph" w:styleId="Otsikko1">
    <w:name w:val="heading 1"/>
    <w:basedOn w:val="Normaali"/>
    <w:next w:val="Normaali"/>
    <w:qFormat/>
    <w:pPr>
      <w:keepNext/>
      <w:jc w:val="center"/>
      <w:outlineLvl w:val="0"/>
    </w:pPr>
    <w:rPr>
      <w:b/>
      <w:sz w:val="48"/>
    </w:rPr>
  </w:style>
  <w:style w:type="paragraph" w:styleId="Otsikko2">
    <w:name w:val="heading 2"/>
    <w:basedOn w:val="Normaali"/>
    <w:next w:val="Normaali"/>
    <w:qFormat/>
    <w:pPr>
      <w:keepNext/>
      <w:jc w:val="center"/>
      <w:outlineLvl w:val="1"/>
    </w:pPr>
    <w:rPr>
      <w:b/>
      <w:sz w:val="56"/>
    </w:rPr>
  </w:style>
  <w:style w:type="paragraph" w:styleId="Otsikko3">
    <w:name w:val="heading 3"/>
    <w:basedOn w:val="Normaali"/>
    <w:next w:val="Normaali"/>
    <w:qFormat/>
    <w:pPr>
      <w:keepNext/>
      <w:outlineLvl w:val="2"/>
    </w:pPr>
    <w:rPr>
      <w:b/>
      <w:sz w:val="24"/>
    </w:rPr>
  </w:style>
  <w:style w:type="paragraph" w:styleId="Otsikko4">
    <w:name w:val="heading 4"/>
    <w:basedOn w:val="Normaali"/>
    <w:next w:val="Normaali"/>
    <w:qFormat/>
    <w:pPr>
      <w:keepNext/>
      <w:jc w:val="both"/>
      <w:outlineLvl w:val="3"/>
    </w:pPr>
    <w:rPr>
      <w:sz w:val="28"/>
    </w:rPr>
  </w:style>
  <w:style w:type="paragraph" w:styleId="Otsikko5">
    <w:name w:val="heading 5"/>
    <w:basedOn w:val="Normaali"/>
    <w:next w:val="Normaali"/>
    <w:qFormat/>
    <w:pPr>
      <w:keepNext/>
      <w:jc w:val="center"/>
      <w:outlineLvl w:val="4"/>
    </w:pPr>
    <w:rPr>
      <w:b/>
      <w:color w:val="0000FF"/>
      <w:sz w:val="56"/>
    </w:rPr>
  </w:style>
  <w:style w:type="paragraph" w:styleId="Otsikko7">
    <w:name w:val="heading 7"/>
    <w:basedOn w:val="Normaali"/>
    <w:next w:val="Normaali"/>
    <w:link w:val="Otsikko7Char"/>
    <w:qFormat/>
    <w:pPr>
      <w:keepNext/>
      <w:jc w:val="center"/>
      <w:outlineLvl w:val="6"/>
    </w:pPr>
    <w:rPr>
      <w:b/>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pPr>
      <w:tabs>
        <w:tab w:val="center" w:pos="4819"/>
        <w:tab w:val="right" w:pos="9638"/>
      </w:tabs>
    </w:pPr>
    <w:rPr>
      <w:sz w:val="24"/>
    </w:rPr>
  </w:style>
  <w:style w:type="character" w:customStyle="1" w:styleId="Voimakas1">
    <w:name w:val="Voimakas1"/>
    <w:rPr>
      <w:b/>
    </w:rPr>
  </w:style>
  <w:style w:type="paragraph" w:customStyle="1" w:styleId="Blockquote">
    <w:name w:val="Blockquote"/>
    <w:basedOn w:val="Normaali"/>
    <w:pPr>
      <w:spacing w:before="100" w:after="100"/>
      <w:ind w:left="360" w:right="360"/>
    </w:pPr>
    <w:rPr>
      <w:sz w:val="24"/>
    </w:rPr>
  </w:style>
  <w:style w:type="paragraph" w:styleId="Alatunniste">
    <w:name w:val="footer"/>
    <w:basedOn w:val="Normaali"/>
    <w:link w:val="AlatunnisteChar"/>
    <w:pPr>
      <w:tabs>
        <w:tab w:val="center" w:pos="4819"/>
        <w:tab w:val="right" w:pos="9638"/>
      </w:tabs>
    </w:pPr>
  </w:style>
  <w:style w:type="character" w:styleId="Sivunumero">
    <w:name w:val="page number"/>
    <w:basedOn w:val="Kappaleenoletusfontti"/>
  </w:style>
  <w:style w:type="paragraph" w:styleId="Leipteksti">
    <w:name w:val="Body Text"/>
    <w:basedOn w:val="Normaali"/>
    <w:rPr>
      <w:rFonts w:ascii="Arial" w:hAnsi="Arial"/>
      <w:sz w:val="24"/>
    </w:rPr>
  </w:style>
  <w:style w:type="paragraph" w:styleId="Asiakirjanrakenneruutu">
    <w:name w:val="Document Map"/>
    <w:basedOn w:val="Normaali"/>
    <w:semiHidden/>
    <w:pPr>
      <w:shd w:val="clear" w:color="auto" w:fill="000080"/>
    </w:pPr>
    <w:rPr>
      <w:rFonts w:ascii="Tahoma" w:hAnsi="Tahoma"/>
    </w:rPr>
  </w:style>
  <w:style w:type="paragraph" w:styleId="Seliteteksti">
    <w:name w:val="Balloon Text"/>
    <w:basedOn w:val="Normaali"/>
    <w:link w:val="SelitetekstiChar"/>
    <w:uiPriority w:val="99"/>
    <w:semiHidden/>
    <w:unhideWhenUsed/>
    <w:rsid w:val="00322ACD"/>
    <w:rPr>
      <w:rFonts w:ascii="Tahoma" w:hAnsi="Tahoma" w:cs="Tahoma"/>
      <w:sz w:val="16"/>
      <w:szCs w:val="16"/>
    </w:rPr>
  </w:style>
  <w:style w:type="character" w:customStyle="1" w:styleId="SelitetekstiChar">
    <w:name w:val="Seliteteksti Char"/>
    <w:link w:val="Seliteteksti"/>
    <w:uiPriority w:val="99"/>
    <w:semiHidden/>
    <w:rsid w:val="00322ACD"/>
    <w:rPr>
      <w:rFonts w:ascii="Tahoma" w:hAnsi="Tahoma" w:cs="Tahoma"/>
      <w:sz w:val="16"/>
      <w:szCs w:val="16"/>
    </w:rPr>
  </w:style>
  <w:style w:type="character" w:styleId="Hyperlinkki">
    <w:name w:val="Hyperlink"/>
    <w:uiPriority w:val="99"/>
    <w:unhideWhenUsed/>
    <w:rsid w:val="003C0900"/>
    <w:rPr>
      <w:color w:val="0000FF"/>
      <w:u w:val="single"/>
    </w:rPr>
  </w:style>
  <w:style w:type="character" w:styleId="AvattuHyperlinkki">
    <w:name w:val="FollowedHyperlink"/>
    <w:uiPriority w:val="99"/>
    <w:semiHidden/>
    <w:unhideWhenUsed/>
    <w:rsid w:val="003C0900"/>
    <w:rPr>
      <w:color w:val="800080"/>
      <w:u w:val="single"/>
    </w:rPr>
  </w:style>
  <w:style w:type="character" w:customStyle="1" w:styleId="Otsikko7Char">
    <w:name w:val="Otsikko 7 Char"/>
    <w:link w:val="Otsikko7"/>
    <w:rsid w:val="008C201F"/>
    <w:rPr>
      <w:b/>
    </w:rPr>
  </w:style>
  <w:style w:type="character" w:customStyle="1" w:styleId="AlatunnisteChar">
    <w:name w:val="Alatunniste Char"/>
    <w:link w:val="Alatunniste"/>
    <w:rsid w:val="008C201F"/>
  </w:style>
  <w:style w:type="character" w:customStyle="1" w:styleId="Voimakas10">
    <w:name w:val="Voimakas1"/>
    <w:rsid w:val="0080311E"/>
    <w:rPr>
      <w:b/>
    </w:rPr>
  </w:style>
  <w:style w:type="paragraph" w:styleId="Luettelokappale">
    <w:name w:val="List Paragraph"/>
    <w:basedOn w:val="Normaali"/>
    <w:uiPriority w:val="34"/>
    <w:qFormat/>
    <w:rsid w:val="00355125"/>
    <w:pPr>
      <w:ind w:left="720"/>
      <w:contextualSpacing/>
    </w:pPr>
  </w:style>
  <w:style w:type="character" w:styleId="Ratkaisematonmaininta">
    <w:name w:val="Unresolved Mention"/>
    <w:basedOn w:val="Kappaleenoletusfontti"/>
    <w:uiPriority w:val="99"/>
    <w:semiHidden/>
    <w:unhideWhenUsed/>
    <w:rsid w:val="00EE4A2F"/>
    <w:rPr>
      <w:color w:val="605E5C"/>
      <w:shd w:val="clear" w:color="auto" w:fill="E1DFDD"/>
    </w:rPr>
  </w:style>
  <w:style w:type="character" w:styleId="Erottuvaviittaus">
    <w:name w:val="Intense Reference"/>
    <w:basedOn w:val="Kappaleenoletusfontti"/>
    <w:uiPriority w:val="32"/>
    <w:qFormat/>
    <w:rsid w:val="00397CAB"/>
    <w:rPr>
      <w:b/>
      <w:bCs/>
      <w:smallCaps/>
      <w:color w:val="4F81BD" w:themeColor="accent1"/>
      <w:spacing w:val="5"/>
    </w:rPr>
  </w:style>
  <w:style w:type="paragraph" w:styleId="Eivli">
    <w:name w:val="No Spacing"/>
    <w:uiPriority w:val="1"/>
    <w:qFormat/>
    <w:rsid w:val="00516C17"/>
    <w:pPr>
      <w:widowControl w:val="0"/>
      <w:suppressAutoHyphens/>
      <w:autoSpaceDN w:val="0"/>
      <w:textAlignment w:val="baseline"/>
    </w:pPr>
    <w:rPr>
      <w:rFonts w:ascii="Calibri" w:eastAsia="Arial Unicode MS" w:hAnsi="Calibri" w:cs="Calibri"/>
      <w:kern w:val="3"/>
      <w:sz w:val="22"/>
      <w:szCs w:val="22"/>
      <w:lang w:eastAsia="en-US"/>
    </w:rPr>
  </w:style>
  <w:style w:type="paragraph" w:customStyle="1" w:styleId="kds-timelineitem">
    <w:name w:val="kds-timeline__item"/>
    <w:basedOn w:val="Normaali"/>
    <w:rsid w:val="00516C17"/>
    <w:pPr>
      <w:spacing w:before="100" w:beforeAutospacing="1" w:after="100" w:afterAutospacing="1"/>
    </w:pPr>
    <w:rPr>
      <w:rFonts w:ascii="Calibri" w:eastAsiaTheme="minorHAnsi" w:hAnsi="Calibri" w:cs="Calibri"/>
      <w:sz w:val="22"/>
      <w:szCs w:val="22"/>
    </w:rPr>
  </w:style>
  <w:style w:type="character" w:customStyle="1" w:styleId="kds-linktext">
    <w:name w:val="kds-link__text"/>
    <w:basedOn w:val="Kappaleenoletusfontti"/>
    <w:rsid w:val="00516C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898124">
      <w:bodyDiv w:val="1"/>
      <w:marLeft w:val="0"/>
      <w:marRight w:val="0"/>
      <w:marTop w:val="0"/>
      <w:marBottom w:val="0"/>
      <w:divBdr>
        <w:top w:val="none" w:sz="0" w:space="0" w:color="auto"/>
        <w:left w:val="none" w:sz="0" w:space="0" w:color="auto"/>
        <w:bottom w:val="none" w:sz="0" w:space="0" w:color="auto"/>
        <w:right w:val="none" w:sz="0" w:space="0" w:color="auto"/>
      </w:divBdr>
    </w:div>
    <w:div w:id="689184973">
      <w:bodyDiv w:val="1"/>
      <w:marLeft w:val="0"/>
      <w:marRight w:val="0"/>
      <w:marTop w:val="0"/>
      <w:marBottom w:val="0"/>
      <w:divBdr>
        <w:top w:val="none" w:sz="0" w:space="0" w:color="auto"/>
        <w:left w:val="none" w:sz="0" w:space="0" w:color="auto"/>
        <w:bottom w:val="none" w:sz="0" w:space="0" w:color="auto"/>
        <w:right w:val="none" w:sz="0" w:space="0" w:color="auto"/>
      </w:divBdr>
    </w:div>
    <w:div w:id="993266701">
      <w:bodyDiv w:val="1"/>
      <w:marLeft w:val="0"/>
      <w:marRight w:val="0"/>
      <w:marTop w:val="0"/>
      <w:marBottom w:val="0"/>
      <w:divBdr>
        <w:top w:val="none" w:sz="0" w:space="0" w:color="auto"/>
        <w:left w:val="none" w:sz="0" w:space="0" w:color="auto"/>
        <w:bottom w:val="none" w:sz="0" w:space="0" w:color="auto"/>
        <w:right w:val="none" w:sz="0" w:space="0" w:color="auto"/>
      </w:divBdr>
    </w:div>
    <w:div w:id="1714426974">
      <w:bodyDiv w:val="1"/>
      <w:marLeft w:val="0"/>
      <w:marRight w:val="0"/>
      <w:marTop w:val="0"/>
      <w:marBottom w:val="0"/>
      <w:divBdr>
        <w:top w:val="none" w:sz="0" w:space="0" w:color="auto"/>
        <w:left w:val="none" w:sz="0" w:space="0" w:color="auto"/>
        <w:bottom w:val="none" w:sz="0" w:space="0" w:color="auto"/>
        <w:right w:val="none" w:sz="0" w:space="0" w:color="auto"/>
      </w:divBdr>
    </w:div>
    <w:div w:id="1926304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mailto:emilia.heiskanen@pshyvinvointialue.fi" TargetMode="External"/><Relationship Id="rId18" Type="http://schemas.openxmlformats.org/officeDocument/2006/relationships/hyperlink" Target="https://www.kela.fi/etti/Erityishoitoraha.pdf" TargetMode="External"/><Relationship Id="rId26" Type="http://schemas.openxmlformats.org/officeDocument/2006/relationships/hyperlink" Target="http://lomake.kansanelakelaitos.fi/documents/10192/3041302/KU132.pdf" TargetMode="External"/><Relationship Id="rId39" Type="http://schemas.openxmlformats.org/officeDocument/2006/relationships/hyperlink" Target="https://www.a-katsastus.fi/ajokortit-ja-luvat/" TargetMode="External"/><Relationship Id="rId21" Type="http://schemas.openxmlformats.org/officeDocument/2006/relationships/hyperlink" Target="https://www.kela.fi/muutoksia-taksimatkoihin-1.1.2022" TargetMode="External"/><Relationship Id="rId34" Type="http://schemas.openxmlformats.org/officeDocument/2006/relationships/hyperlink" Target="https://www.traficom.fi/fi/asioi-kanssamme/vapautus-ajoneuvoveron-perusverosta" TargetMode="External"/><Relationship Id="rId42" Type="http://schemas.openxmlformats.org/officeDocument/2006/relationships/hyperlink" Target="http://www.kela.fi/asiointi" TargetMode="External"/><Relationship Id="rId47" Type="http://schemas.openxmlformats.org/officeDocument/2006/relationships/hyperlink" Target="http://www.stm.fi" TargetMode="External"/><Relationship Id="rId50" Type="http://schemas.openxmlformats.org/officeDocument/2006/relationships/hyperlink" Target="https://pshyvinvointialue.fi/" TargetMode="External"/><Relationship Id="rId55" Type="http://schemas.openxmlformats.org/officeDocument/2006/relationships/hyperlink" Target="https://asiointi.kela.fi/kz_app/KZInternetApplication/YleiskyselyHakuUseCase?valittu=88183&amp;lang=fi" TargetMode="External"/><Relationship Id="rId63"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eur05.safelinks.protection.outlook.com/?url=https%3A%2F%2Foma.kela.fi%2F&amp;data=05%7C02%7Cjuhani.luotola%40hyvaks.fi%7C368e5dda273f49a0618208dc2d3b1be2%7Ce1105d2e0bbf40ae8d8e26a848f42161%7C0%7C0%7C638434979085153717%7CUnknown%7CTWFpbGZsb3d8eyJWIjoiMC4wLjAwMDAiLCJQIjoiV2luMzIiLCJBTiI6Ik1haWwiLCJXVCI6Mn0%3D%7C0%7C%7C%7C&amp;sdata=tAOPaW7MV7bvRvw8fPeMeS6%2FvwHwn0g%2BvhEb3YDuEiY%3D&amp;reserved=0" TargetMode="External"/><Relationship Id="rId29" Type="http://schemas.openxmlformats.org/officeDocument/2006/relationships/hyperlink" Target="https://www.kela.fi/asiointi" TargetMode="External"/><Relationship Id="rId11" Type="http://schemas.openxmlformats.org/officeDocument/2006/relationships/image" Target="media/image4.png"/><Relationship Id="rId24" Type="http://schemas.openxmlformats.org/officeDocument/2006/relationships/hyperlink" Target="http://www.kela.fi/documents/10192/3041302/SV178.pdf" TargetMode="External"/><Relationship Id="rId32" Type="http://schemas.openxmlformats.org/officeDocument/2006/relationships/hyperlink" Target="https://www.veronmaksajat.fi/" TargetMode="External"/><Relationship Id="rId37" Type="http://schemas.openxmlformats.org/officeDocument/2006/relationships/hyperlink" Target="https://www.invalidiliitto.fi/vammaisuus/autoilun-verotuet/autoveron-palautus" TargetMode="External"/><Relationship Id="rId40" Type="http://schemas.openxmlformats.org/officeDocument/2006/relationships/hyperlink" Target="https://www.kela.fi/documents/10192/3861304/WH9.pdf" TargetMode="External"/><Relationship Id="rId45" Type="http://schemas.openxmlformats.org/officeDocument/2006/relationships/hyperlink" Target="http://www.kela.fi" TargetMode="External"/><Relationship Id="rId53" Type="http://schemas.openxmlformats.org/officeDocument/2006/relationships/footer" Target="footer1.xml"/><Relationship Id="rId58" Type="http://schemas.openxmlformats.org/officeDocument/2006/relationships/hyperlink" Target="https://asiointi.kela.fi/kz_app/KZInternetApplication/YleiskyselyHakuUseCase?valittu=88178&amp;lang=fi" TargetMode="External"/><Relationship Id="rId5" Type="http://schemas.openxmlformats.org/officeDocument/2006/relationships/webSettings" Target="webSettings.xml"/><Relationship Id="rId61" Type="http://schemas.openxmlformats.org/officeDocument/2006/relationships/hyperlink" Target="https://asiointi.kela.fi/kz_app/KZInternetApplication/YleiskyselyHakuUseCase?valittu=88185&amp;lang=fi" TargetMode="External"/><Relationship Id="rId19" Type="http://schemas.openxmlformats.org/officeDocument/2006/relationships/hyperlink" Target="https://www.kela.fi/benefit-forms/SV89.pdf" TargetMode="External"/><Relationship Id="rId14" Type="http://schemas.openxmlformats.org/officeDocument/2006/relationships/hyperlink" Target="https://verkkokauppa.sylva.fi/Kouluopas" TargetMode="External"/><Relationship Id="rId22" Type="http://schemas.openxmlformats.org/officeDocument/2006/relationships/hyperlink" Target="https://beta.kela.fi/documents/20124/410312/Kela-taksin-tilausnumerot-kunnittain.pdf/dcccfb7a-4baa-edd4-64c8-0e4280360d38?t=1638453233868" TargetMode="External"/><Relationship Id="rId27" Type="http://schemas.openxmlformats.org/officeDocument/2006/relationships/hyperlink" Target="http://www.sylva.fi/fi/tapahtumat/sylva-ryn-vuoden-2017-kursseja-ja-tapahtumia/" TargetMode="External"/><Relationship Id="rId30" Type="http://schemas.openxmlformats.org/officeDocument/2006/relationships/hyperlink" Target="https://www.kela.fi/lomakkeet" TargetMode="External"/><Relationship Id="rId35" Type="http://schemas.openxmlformats.org/officeDocument/2006/relationships/hyperlink" Target="https://asiointi.traficom.fi/omatrafi-formservlet-web/lomake/D602sr" TargetMode="External"/><Relationship Id="rId43" Type="http://schemas.openxmlformats.org/officeDocument/2006/relationships/hyperlink" Target="http://www.kela.fi/laskurit" TargetMode="External"/><Relationship Id="rId48" Type="http://schemas.openxmlformats.org/officeDocument/2006/relationships/hyperlink" Target="http://www.tulli.fi" TargetMode="External"/><Relationship Id="rId56" Type="http://schemas.openxmlformats.org/officeDocument/2006/relationships/hyperlink" Target="https://asiointi.kela.fi/kz_app/KZInternetApplication/YleiskyselyHakuUseCase?valittu=88177&amp;lang=fi" TargetMode="External"/><Relationship Id="rId64" Type="http://schemas.openxmlformats.org/officeDocument/2006/relationships/theme" Target="theme/theme1.xml"/><Relationship Id="rId8" Type="http://schemas.openxmlformats.org/officeDocument/2006/relationships/image" Target="media/image1.png"/><Relationship Id="rId51" Type="http://schemas.openxmlformats.org/officeDocument/2006/relationships/hyperlink" Target="http://www.sylva.fi" TargetMode="External"/><Relationship Id="rId3" Type="http://schemas.openxmlformats.org/officeDocument/2006/relationships/styles" Target="styles.xml"/><Relationship Id="rId12" Type="http://schemas.openxmlformats.org/officeDocument/2006/relationships/hyperlink" Target="mailto:juhani.luotola@hyvaks.fi" TargetMode="External"/><Relationship Id="rId17" Type="http://schemas.openxmlformats.org/officeDocument/2006/relationships/hyperlink" Target="https://www.kela.fi/etti/Erityishoitoraha.pdf" TargetMode="External"/><Relationship Id="rId25" Type="http://schemas.openxmlformats.org/officeDocument/2006/relationships/hyperlink" Target="http://lomake.kansanelakelaitos.fi/documents/10192/3041302/KU104.pdf" TargetMode="External"/><Relationship Id="rId33" Type="http://schemas.openxmlformats.org/officeDocument/2006/relationships/hyperlink" Target="https://www.vero.fi/contentassets/31bb4d13df03441ebe6f15dfcf483453/1217v20_hakemus-autoveron-palauttamiseksi-vamman-perusteella.pdf" TargetMode="External"/><Relationship Id="rId38" Type="http://schemas.openxmlformats.org/officeDocument/2006/relationships/hyperlink" Target="https://www.traficom.fi/fi/asioi-kanssamme/liikkumisesteisen-pysakointitunnuksen-ja-verovapautuksen-hakeminen" TargetMode="External"/><Relationship Id="rId46" Type="http://schemas.openxmlformats.org/officeDocument/2006/relationships/hyperlink" Target="http://www.finlex.fi" TargetMode="External"/><Relationship Id="rId59" Type="http://schemas.openxmlformats.org/officeDocument/2006/relationships/hyperlink" Target="https://asiointi.kela.fi/kz_app/KZInternetApplication/YleiskyselyHakuUseCase?valittu=88179&amp;lang=fi" TargetMode="External"/><Relationship Id="rId20" Type="http://schemas.openxmlformats.org/officeDocument/2006/relationships/hyperlink" Target="https://www.kela.fi/documents/10192/3861304/SV4.pdf" TargetMode="External"/><Relationship Id="rId41" Type="http://schemas.openxmlformats.org/officeDocument/2006/relationships/hyperlink" Target="https://www.kela.fi/documents/10192/3861304/WH9.pdf" TargetMode="External"/><Relationship Id="rId54" Type="http://schemas.openxmlformats.org/officeDocument/2006/relationships/hyperlink" Target="https://asiointi.kela.fi/kz_app/KZInternetApplication/YleiskyselyHakuUseCase?valittu=88181&amp;lang=fi" TargetMode="External"/><Relationship Id="rId62"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eur05.safelinks.protection.outlook.com/?url=https%3A%2F%2Fwww.kela.fi%2Fbenefit-forms%2FEV258.pdf&amp;data=05%7C02%7Cjuhani.luotola%40hyvaks.fi%7C368e5dda273f49a0618208dc2d3b1be2%7Ce1105d2e0bbf40ae8d8e26a848f42161%7C0%7C0%7C638434979085135154%7CUnknown%7CTWFpbGZsb3d8eyJWIjoiMC4wLjAwMDAiLCJQIjoiV2luMzIiLCJBTiI6Ik1haWwiLCJXVCI6Mn0%3D%7C0%7C%7C%7C&amp;sdata=XpnT5xFhJMwZGClwogNyJtlDkTh37uPvqzJgstW6r7k%3D&amp;reserved=0" TargetMode="External"/><Relationship Id="rId23" Type="http://schemas.openxmlformats.org/officeDocument/2006/relationships/hyperlink" Target="https://www.kela.fi/documents/10192/3861304/SV4.pdf" TargetMode="External"/><Relationship Id="rId28" Type="http://schemas.openxmlformats.org/officeDocument/2006/relationships/hyperlink" Target="https://www.sylva.fi/" TargetMode="External"/><Relationship Id="rId36" Type="http://schemas.openxmlformats.org/officeDocument/2006/relationships/hyperlink" Target="mailto:kirjaamo@traficom.fi" TargetMode="External"/><Relationship Id="rId49" Type="http://schemas.openxmlformats.org/officeDocument/2006/relationships/hyperlink" Target="https://hyvaks.fi/" TargetMode="External"/><Relationship Id="rId57" Type="http://schemas.openxmlformats.org/officeDocument/2006/relationships/hyperlink" Target="https://asiointi.kela.fi/kz_app/KZInternetApplication/YleiskyselyHakuUseCase?valittu=88184&amp;lang=fi" TargetMode="External"/><Relationship Id="rId10" Type="http://schemas.openxmlformats.org/officeDocument/2006/relationships/image" Target="media/image3.png"/><Relationship Id="rId31" Type="http://schemas.openxmlformats.org/officeDocument/2006/relationships/hyperlink" Target="https://www.vero.fi/henkiloasiakkaat/" TargetMode="External"/><Relationship Id="rId44" Type="http://schemas.openxmlformats.org/officeDocument/2006/relationships/hyperlink" Target="https://www.kuntaliitto.fi/yleiskirjeet/2023/muutoksia-varhaiskasvatuksen-asiakasmaksuihin-182024-alkaen" TargetMode="External"/><Relationship Id="rId52" Type="http://schemas.openxmlformats.org/officeDocument/2006/relationships/hyperlink" Target="mailto:juhani.luotola@hyvaks.fi" TargetMode="External"/><Relationship Id="rId60" Type="http://schemas.openxmlformats.org/officeDocument/2006/relationships/hyperlink" Target="https://asiointi.kela.fi/kz_app/KZInternetApplication/YleiskyselyHakuUseCase?valittu=88182&amp;lang=fi"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AD6590-692E-4063-84DE-A9D7BBC8CE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263</TotalTime>
  <Pages>26</Pages>
  <Words>8055</Words>
  <Characters>71380</Characters>
  <Application>Microsoft Office Word</Application>
  <DocSecurity>0</DocSecurity>
  <Lines>594</Lines>
  <Paragraphs>158</Paragraphs>
  <ScaleCrop>false</ScaleCrop>
  <HeadingPairs>
    <vt:vector size="2" baseType="variant">
      <vt:variant>
        <vt:lpstr>Otsikko</vt:lpstr>
      </vt:variant>
      <vt:variant>
        <vt:i4>1</vt:i4>
      </vt:variant>
    </vt:vector>
  </HeadingPairs>
  <TitlesOfParts>
    <vt:vector size="1" baseType="lpstr">
      <vt:lpstr>Lasten syöpäsairaudet &amp; sosiaaliturva ja sosiaalipalvelut  2023</vt:lpstr>
    </vt:vector>
  </TitlesOfParts>
  <Manager>Juhani Luotola Sairaala Nova</Manager>
  <Company>Keski-Suomen hyvinvointialue</Company>
  <LinksUpToDate>false</LinksUpToDate>
  <CharactersWithSpaces>79277</CharactersWithSpaces>
  <SharedDoc>false</SharedDoc>
  <HLinks>
    <vt:vector size="72" baseType="variant">
      <vt:variant>
        <vt:i4>6815845</vt:i4>
      </vt:variant>
      <vt:variant>
        <vt:i4>33</vt:i4>
      </vt:variant>
      <vt:variant>
        <vt:i4>0</vt:i4>
      </vt:variant>
      <vt:variant>
        <vt:i4>5</vt:i4>
      </vt:variant>
      <vt:variant>
        <vt:lpwstr>http://www.kela.fi/laskurit</vt:lpwstr>
      </vt:variant>
      <vt:variant>
        <vt:lpwstr/>
      </vt:variant>
      <vt:variant>
        <vt:i4>8257647</vt:i4>
      </vt:variant>
      <vt:variant>
        <vt:i4>30</vt:i4>
      </vt:variant>
      <vt:variant>
        <vt:i4>0</vt:i4>
      </vt:variant>
      <vt:variant>
        <vt:i4>5</vt:i4>
      </vt:variant>
      <vt:variant>
        <vt:lpwstr>http://www.kela.fi/asiointi</vt:lpwstr>
      </vt:variant>
      <vt:variant>
        <vt:lpwstr/>
      </vt:variant>
      <vt:variant>
        <vt:i4>7012402</vt:i4>
      </vt:variant>
      <vt:variant>
        <vt:i4>27</vt:i4>
      </vt:variant>
      <vt:variant>
        <vt:i4>0</vt:i4>
      </vt:variant>
      <vt:variant>
        <vt:i4>5</vt:i4>
      </vt:variant>
      <vt:variant>
        <vt:lpwstr>http://www.kela.fi/</vt:lpwstr>
      </vt:variant>
      <vt:variant>
        <vt:lpwstr/>
      </vt:variant>
      <vt:variant>
        <vt:i4>655435</vt:i4>
      </vt:variant>
      <vt:variant>
        <vt:i4>24</vt:i4>
      </vt:variant>
      <vt:variant>
        <vt:i4>0</vt:i4>
      </vt:variant>
      <vt:variant>
        <vt:i4>5</vt:i4>
      </vt:variant>
      <vt:variant>
        <vt:lpwstr>http://www.invalidiliitto.fi/</vt:lpwstr>
      </vt:variant>
      <vt:variant>
        <vt:lpwstr/>
      </vt:variant>
      <vt:variant>
        <vt:i4>2818115</vt:i4>
      </vt:variant>
      <vt:variant>
        <vt:i4>21</vt:i4>
      </vt:variant>
      <vt:variant>
        <vt:i4>0</vt:i4>
      </vt:variant>
      <vt:variant>
        <vt:i4>5</vt:i4>
      </vt:variant>
      <vt:variant>
        <vt:lpwstr>http://www.trafi.fi/tieliikenne/verotus/ajoneuvovero/vapautus_ajoneuvoverosta</vt:lpwstr>
      </vt:variant>
      <vt:variant>
        <vt:lpwstr/>
      </vt:variant>
      <vt:variant>
        <vt:i4>1179649</vt:i4>
      </vt:variant>
      <vt:variant>
        <vt:i4>18</vt:i4>
      </vt:variant>
      <vt:variant>
        <vt:i4>0</vt:i4>
      </vt:variant>
      <vt:variant>
        <vt:i4>5</vt:i4>
      </vt:variant>
      <vt:variant>
        <vt:lpwstr>http://www.trafi.fi/tieliikenne/verotus/ajoneuvovero</vt:lpwstr>
      </vt:variant>
      <vt:variant>
        <vt:lpwstr/>
      </vt:variant>
      <vt:variant>
        <vt:i4>4980838</vt:i4>
      </vt:variant>
      <vt:variant>
        <vt:i4>15</vt:i4>
      </vt:variant>
      <vt:variant>
        <vt:i4>0</vt:i4>
      </vt:variant>
      <vt:variant>
        <vt:i4>5</vt:i4>
      </vt:variant>
      <vt:variant>
        <vt:lpwstr>http://www.tulli.fi/fi/suomen_tulli/julkaisut_ja_esitteet/asiakasohjeet/autoverotus/autotiedostot/001.pdf</vt:lpwstr>
      </vt:variant>
      <vt:variant>
        <vt:lpwstr/>
      </vt:variant>
      <vt:variant>
        <vt:i4>2162774</vt:i4>
      </vt:variant>
      <vt:variant>
        <vt:i4>12</vt:i4>
      </vt:variant>
      <vt:variant>
        <vt:i4>0</vt:i4>
      </vt:variant>
      <vt:variant>
        <vt:i4>5</vt:i4>
      </vt:variant>
      <vt:variant>
        <vt:lpwstr>http://www.tulli.fi/fi/yksityisille/autoverotus/veronpalautus_invalideille/index.jsp</vt:lpwstr>
      </vt:variant>
      <vt:variant>
        <vt:lpwstr/>
      </vt:variant>
      <vt:variant>
        <vt:i4>262171</vt:i4>
      </vt:variant>
      <vt:variant>
        <vt:i4>9</vt:i4>
      </vt:variant>
      <vt:variant>
        <vt:i4>0</vt:i4>
      </vt:variant>
      <vt:variant>
        <vt:i4>5</vt:i4>
      </vt:variant>
      <vt:variant>
        <vt:lpwstr>http://www.veronmaksajat.fi/</vt:lpwstr>
      </vt:variant>
      <vt:variant>
        <vt:lpwstr/>
      </vt:variant>
      <vt:variant>
        <vt:i4>6815804</vt:i4>
      </vt:variant>
      <vt:variant>
        <vt:i4>6</vt:i4>
      </vt:variant>
      <vt:variant>
        <vt:i4>0</vt:i4>
      </vt:variant>
      <vt:variant>
        <vt:i4>5</vt:i4>
      </vt:variant>
      <vt:variant>
        <vt:lpwstr>http://www.vero.fi/</vt:lpwstr>
      </vt:variant>
      <vt:variant>
        <vt:lpwstr/>
      </vt:variant>
      <vt:variant>
        <vt:i4>1376271</vt:i4>
      </vt:variant>
      <vt:variant>
        <vt:i4>3</vt:i4>
      </vt:variant>
      <vt:variant>
        <vt:i4>0</vt:i4>
      </vt:variant>
      <vt:variant>
        <vt:i4>5</vt:i4>
      </vt:variant>
      <vt:variant>
        <vt:lpwstr>http://www.kela.fi/taksat</vt:lpwstr>
      </vt:variant>
      <vt:variant>
        <vt:lpwstr/>
      </vt:variant>
      <vt:variant>
        <vt:i4>4915284</vt:i4>
      </vt:variant>
      <vt:variant>
        <vt:i4>0</vt:i4>
      </vt:variant>
      <vt:variant>
        <vt:i4>0</vt:i4>
      </vt:variant>
      <vt:variant>
        <vt:i4>5</vt:i4>
      </vt:variant>
      <vt:variant>
        <vt:lpwstr>http://www.kela.fi/nain-tilaat-taksin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Lasten syöpäsairaudet &amp; sosiaaliturva ja sosiaalipalvelut  2023</dc:title>
  <dc:subject>Syöpälasten sosiaaliturvaoppaan 2024 päivitetty versio</dc:subject>
  <dc:creator>Juhani Luotola</dc:creator>
  <cp:keywords>sosiaaliturva, sosiaalipalvelut, oppaat, lasten syöpäsairaudet</cp:keywords>
  <dc:description>Vuoden 2024 päivitysversio syöpälasten sosiaaliturvaoppaasta.</dc:description>
  <cp:lastModifiedBy>Luotola Juhani</cp:lastModifiedBy>
  <cp:revision>17</cp:revision>
  <cp:lastPrinted>2024-01-08T10:54:00Z</cp:lastPrinted>
  <dcterms:created xsi:type="dcterms:W3CDTF">2024-01-08T10:55:00Z</dcterms:created>
  <dcterms:modified xsi:type="dcterms:W3CDTF">2024-02-15T14:38:00Z</dcterms:modified>
</cp:coreProperties>
</file>